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7"/>
      </w:tblGrid>
      <w:tr w:rsidR="00124F00" w:rsidTr="00124F00">
        <w:tc>
          <w:tcPr>
            <w:tcW w:w="4536" w:type="dxa"/>
          </w:tcPr>
          <w:p w:rsidR="00124F00" w:rsidRDefault="00124F00" w:rsidP="00AD5939">
            <w:pPr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  <w:t xml:space="preserve">Рассмотрено </w:t>
            </w:r>
          </w:p>
          <w:p w:rsidR="00124F00" w:rsidRDefault="00124F00" w:rsidP="00AD5939">
            <w:pPr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  <w:t>Педагогическим советом</w:t>
            </w:r>
          </w:p>
          <w:p w:rsidR="00124F00" w:rsidRDefault="00124F00" w:rsidP="00AD5939">
            <w:pPr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  <w:t>Протокол № 70 от 30.12.2013 г.</w:t>
            </w:r>
          </w:p>
        </w:tc>
        <w:tc>
          <w:tcPr>
            <w:tcW w:w="4927" w:type="dxa"/>
          </w:tcPr>
          <w:p w:rsidR="00124F00" w:rsidRPr="00AD5939" w:rsidRDefault="00124F00" w:rsidP="00124F00">
            <w:pPr>
              <w:shd w:val="clear" w:color="auto" w:fill="FFFFFF"/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</w:pPr>
            <w:r w:rsidRPr="00AD5939"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  <w:t>УТВЕРЖДАЮ</w:t>
            </w:r>
          </w:p>
          <w:p w:rsidR="00124F00" w:rsidRPr="00AD5939" w:rsidRDefault="00124F00" w:rsidP="00124F00">
            <w:pPr>
              <w:shd w:val="clear" w:color="auto" w:fill="FFFFFF"/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</w:pPr>
            <w:r w:rsidRPr="00AD5939"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  <w:t>Директор МКОУ «Волковская СОШ»</w:t>
            </w:r>
          </w:p>
          <w:p w:rsidR="00124F00" w:rsidRDefault="00124F00" w:rsidP="00124F00">
            <w:pPr>
              <w:shd w:val="clear" w:color="auto" w:fill="FFFFFF"/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  <w:t>_________________ Ситникова М.М.</w:t>
            </w:r>
          </w:p>
          <w:p w:rsidR="00124F00" w:rsidRDefault="00124F00" w:rsidP="00124F00">
            <w:pPr>
              <w:shd w:val="clear" w:color="auto" w:fill="FFFFFF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  <w:t>« 30 » декабря 2013 год</w:t>
            </w: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</w:t>
            </w:r>
          </w:p>
          <w:p w:rsidR="00124F00" w:rsidRDefault="00124F00" w:rsidP="00AD5939">
            <w:pPr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</w:pPr>
          </w:p>
        </w:tc>
      </w:tr>
    </w:tbl>
    <w:p w:rsidR="00124F00" w:rsidRDefault="00124F00" w:rsidP="00AD5939">
      <w:pPr>
        <w:shd w:val="clear" w:color="auto" w:fill="FFFFFF"/>
        <w:ind w:left="4956"/>
        <w:rPr>
          <w:rFonts w:eastAsia="Times New Roman" w:cs="Times New Roman"/>
          <w:bCs/>
          <w:color w:val="333333"/>
          <w:szCs w:val="24"/>
          <w:lang w:eastAsia="ru-RU"/>
        </w:rPr>
      </w:pPr>
    </w:p>
    <w:p w:rsidR="00697F5F" w:rsidRPr="00E954E2" w:rsidRDefault="00697F5F" w:rsidP="00832763">
      <w:pPr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954E2">
        <w:rPr>
          <w:rFonts w:eastAsia="Times New Roman" w:cs="Times New Roman"/>
          <w:b/>
          <w:bCs/>
          <w:sz w:val="28"/>
          <w:szCs w:val="28"/>
          <w:lang w:eastAsia="ru-RU"/>
        </w:rPr>
        <w:t>Положение</w:t>
      </w:r>
      <w:r w:rsidR="00E954E2" w:rsidRPr="00E954E2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954E2">
        <w:rPr>
          <w:rFonts w:eastAsia="Times New Roman" w:cs="Times New Roman"/>
          <w:b/>
          <w:bCs/>
          <w:sz w:val="28"/>
          <w:szCs w:val="28"/>
          <w:lang w:eastAsia="ru-RU"/>
        </w:rPr>
        <w:t>о структуре, порядке разработки и утверждения основной</w:t>
      </w:r>
      <w:r w:rsidR="00E954E2" w:rsidRPr="00E954E2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954E2">
        <w:rPr>
          <w:rFonts w:eastAsia="Times New Roman" w:cs="Times New Roman"/>
          <w:b/>
          <w:bCs/>
          <w:sz w:val="28"/>
          <w:szCs w:val="28"/>
          <w:lang w:eastAsia="ru-RU"/>
        </w:rPr>
        <w:t>образовательной программы основного общего образования</w:t>
      </w:r>
    </w:p>
    <w:bookmarkEnd w:id="0"/>
    <w:p w:rsidR="00AD5939" w:rsidRPr="00832763" w:rsidRDefault="00AD5939" w:rsidP="00832763">
      <w:pPr>
        <w:shd w:val="clear" w:color="auto" w:fill="FFFFFF"/>
        <w:jc w:val="center"/>
        <w:rPr>
          <w:rFonts w:eastAsia="Times New Roman" w:cs="Times New Roman"/>
          <w:color w:val="333333"/>
          <w:szCs w:val="24"/>
          <w:lang w:eastAsia="ru-RU"/>
        </w:rPr>
      </w:pP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b/>
          <w:bCs/>
          <w:color w:val="333333"/>
          <w:szCs w:val="24"/>
          <w:lang w:eastAsia="ru-RU"/>
        </w:rPr>
        <w:t>1. Общие положения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1.1. Настоящее Положение разработано в соответствии с Законом Российской Федерации «Об образовании»,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Федерации, типовым положением об общеобразовательном учреждении.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1.2. Настоящее Положение устанавливает требования к структуре, содержанию, порядку разработки и утверждения основной образовательной программы основного общего образования, реализуемой </w:t>
      </w:r>
      <w:r w:rsidR="00AD5939" w:rsidRPr="00AD5939">
        <w:rPr>
          <w:rFonts w:eastAsia="Times New Roman" w:cs="Times New Roman"/>
          <w:bCs/>
          <w:color w:val="333333"/>
          <w:szCs w:val="24"/>
          <w:lang w:eastAsia="ru-RU"/>
        </w:rPr>
        <w:t>МКОУ «Волковская СОШ»</w:t>
      </w:r>
      <w:r w:rsidR="00AD5939" w:rsidRPr="00832763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Pr="00832763">
        <w:rPr>
          <w:rFonts w:eastAsia="Times New Roman" w:cs="Times New Roman"/>
          <w:color w:val="333333"/>
          <w:szCs w:val="24"/>
          <w:lang w:eastAsia="ru-RU"/>
        </w:rPr>
        <w:t>(далее - Школа), в соответствии с действующим законодательством.</w:t>
      </w:r>
    </w:p>
    <w:p w:rsidR="00697F5F" w:rsidRPr="00832763" w:rsidRDefault="00697F5F" w:rsidP="00832763">
      <w:pPr>
        <w:shd w:val="clear" w:color="auto" w:fill="FFFFFF"/>
        <w:ind w:left="5" w:right="250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1.3. </w:t>
      </w:r>
      <w:r w:rsidRPr="00832763">
        <w:rPr>
          <w:rFonts w:eastAsia="Times New Roman" w:cs="Times New Roman"/>
          <w:color w:val="333333"/>
          <w:spacing w:val="-1"/>
          <w:szCs w:val="24"/>
          <w:lang w:eastAsia="ru-RU"/>
        </w:rPr>
        <w:t>Основная образовательная программа основного общего образования (дале</w:t>
      </w:r>
      <w:proofErr w:type="gramStart"/>
      <w:r w:rsidRPr="00832763">
        <w:rPr>
          <w:rFonts w:eastAsia="Times New Roman" w:cs="Times New Roman"/>
          <w:color w:val="333333"/>
          <w:spacing w:val="-1"/>
          <w:szCs w:val="24"/>
          <w:lang w:eastAsia="ru-RU"/>
        </w:rPr>
        <w:t>е-</w:t>
      </w:r>
      <w:proofErr w:type="gramEnd"/>
      <w:r w:rsidRPr="00832763">
        <w:rPr>
          <w:rFonts w:eastAsia="Times New Roman" w:cs="Times New Roman"/>
          <w:color w:val="333333"/>
          <w:spacing w:val="-1"/>
          <w:szCs w:val="24"/>
          <w:lang w:eastAsia="ru-RU"/>
        </w:rPr>
        <w:t xml:space="preserve"> ООП ООО) является локальным нормативным правовым актом, </w:t>
      </w:r>
      <w:r w:rsidRPr="00832763">
        <w:rPr>
          <w:rFonts w:eastAsia="Times New Roman" w:cs="Times New Roman"/>
          <w:color w:val="333333"/>
          <w:szCs w:val="24"/>
          <w:lang w:eastAsia="ru-RU"/>
        </w:rPr>
        <w:t>определяющим содержание общего образования определенного уровня и направленности в соответствии с установленным учредителем типом и видом Школы.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1.4. </w:t>
      </w:r>
      <w:proofErr w:type="gramStart"/>
      <w:r w:rsidRPr="00832763">
        <w:rPr>
          <w:rFonts w:eastAsia="Times New Roman" w:cs="Times New Roman"/>
          <w:color w:val="333333"/>
          <w:szCs w:val="24"/>
          <w:lang w:eastAsia="ru-RU"/>
        </w:rPr>
        <w:t>ООП ООО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</w:t>
      </w:r>
      <w:proofErr w:type="gramEnd"/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1.5 Разработанная образовательным учреждением ООП ООО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Федеральным государственным образовательным стандартом основного общего образования (ФГОС ООО).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1.6. ООП ООО должна учитывать тип и вид образовательного учреждения, а также образовательные потребности и запросы обучающихся, воспитанников.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1.7. </w:t>
      </w:r>
      <w:r w:rsidRPr="00832763">
        <w:rPr>
          <w:rFonts w:eastAsia="Times New Roman" w:cs="Times New Roman"/>
          <w:color w:val="000000"/>
          <w:szCs w:val="24"/>
          <w:lang w:eastAsia="ru-RU"/>
        </w:rPr>
        <w:t>Нормативный срок ООП ООО составляет</w:t>
      </w:r>
      <w:r w:rsidRPr="0083276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 </w:t>
      </w:r>
      <w:r w:rsidRPr="00832763">
        <w:rPr>
          <w:rFonts w:eastAsia="Times New Roman" w:cs="Times New Roman"/>
          <w:color w:val="000000"/>
          <w:szCs w:val="24"/>
          <w:lang w:eastAsia="ru-RU"/>
        </w:rPr>
        <w:t>пять лет</w:t>
      </w:r>
      <w:proofErr w:type="gramStart"/>
      <w:r w:rsidRPr="00832763">
        <w:rPr>
          <w:rFonts w:eastAsia="Times New Roman" w:cs="Times New Roman"/>
          <w:color w:val="000000"/>
          <w:szCs w:val="24"/>
          <w:lang w:eastAsia="ru-RU"/>
        </w:rPr>
        <w:t>..</w:t>
      </w:r>
      <w:r w:rsidRPr="0083276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 </w:t>
      </w:r>
      <w:proofErr w:type="gramEnd"/>
      <w:r w:rsidRPr="00832763">
        <w:rPr>
          <w:rFonts w:eastAsia="Times New Roman" w:cs="Times New Roman"/>
          <w:color w:val="000000"/>
          <w:szCs w:val="24"/>
          <w:lang w:eastAsia="ru-RU"/>
        </w:rPr>
        <w:t>Нормативный срок освоения ООПООО для детей с ОВЗ может быть увеличен с учётом особенностей психофизического развития и индивидуальных возможностей детей (в соответствии с рекомендациями ПМПК).</w:t>
      </w:r>
    </w:p>
    <w:p w:rsidR="00697F5F" w:rsidRPr="00832763" w:rsidRDefault="00697F5F" w:rsidP="00AD5939">
      <w:pPr>
        <w:shd w:val="clear" w:color="auto" w:fill="FFFFFF"/>
        <w:spacing w:before="150" w:after="150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 </w:t>
      </w:r>
      <w:r w:rsidRPr="00832763">
        <w:rPr>
          <w:rFonts w:eastAsia="Times New Roman" w:cs="Times New Roman"/>
          <w:b/>
          <w:bCs/>
          <w:color w:val="333333"/>
          <w:szCs w:val="24"/>
          <w:lang w:eastAsia="ru-RU"/>
        </w:rPr>
        <w:t>2. Структура и содержание ООП ООО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2.1. ООП ООО содержит обязательную часть и часть, формируемую участниками образовательного процесса. Обязательная часть ООП ООО составляет 80%, а часть, формируемая участниками образовательного процесса, − 20% от общего объема ООП ООО.</w:t>
      </w:r>
    </w:p>
    <w:p w:rsidR="00697F5F" w:rsidRPr="00832763" w:rsidRDefault="00697F5F" w:rsidP="00832763">
      <w:pPr>
        <w:shd w:val="clear" w:color="auto" w:fill="FFFFFF"/>
        <w:ind w:right="43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Обязательная часть ООП ООО разрабатывается Школой на основе </w:t>
      </w:r>
      <w:r w:rsidRPr="00832763">
        <w:rPr>
          <w:rFonts w:eastAsia="Times New Roman" w:cs="Times New Roman"/>
          <w:color w:val="333333"/>
          <w:spacing w:val="-1"/>
          <w:szCs w:val="24"/>
          <w:lang w:eastAsia="ru-RU"/>
        </w:rPr>
        <w:t>примерной основной общеобразовательной программы основного общего образования в соответствии с требованиями ФГОС общего образования с</w:t>
      </w:r>
      <w:r w:rsidRPr="00832763">
        <w:rPr>
          <w:rFonts w:eastAsia="Times New Roman" w:cs="Times New Roman"/>
          <w:color w:val="333333"/>
          <w:szCs w:val="24"/>
          <w:lang w:eastAsia="ru-RU"/>
        </w:rPr>
        <w:t>оответствующего уровня (ступени).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Часть, формируемая участниками образовательного процесса, разрабатывается Школой с учетом социального заказа - выявленных и согласованных образовательных потребностей и запросов обучающихся, а также региональных, национальных и этнокультурных особенностей.</w:t>
      </w:r>
    </w:p>
    <w:p w:rsidR="00697F5F" w:rsidRPr="00832763" w:rsidRDefault="00697F5F" w:rsidP="00832763">
      <w:pPr>
        <w:shd w:val="clear" w:color="auto" w:fill="FFFFFF"/>
        <w:spacing w:line="195" w:lineRule="atLeast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lastRenderedPageBreak/>
        <w:t>2.2 ООП ООО Школы в соответствии с требованиями ФГОС ООО содержит три раздела: целевой, содержательный и организационный.</w:t>
      </w:r>
    </w:p>
    <w:p w:rsidR="00697F5F" w:rsidRPr="00832763" w:rsidRDefault="00697F5F" w:rsidP="00832763">
      <w:pPr>
        <w:shd w:val="clear" w:color="auto" w:fill="FFFFFF"/>
        <w:ind w:firstLine="540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2.3 Целевой раздел определяет общее назначение, цели, задачи и планируемые результаты реализации соответствующего уровня (ступени), а также способы определения достижения этих целей и результатов.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2.3.1. Целевой раздел включает:</w:t>
      </w:r>
    </w:p>
    <w:p w:rsidR="00697F5F" w:rsidRPr="00AD5939" w:rsidRDefault="00697F5F" w:rsidP="00AD5939">
      <w:pPr>
        <w:pStyle w:val="a7"/>
        <w:numPr>
          <w:ilvl w:val="0"/>
          <w:numId w:val="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Пояснительную записку;</w:t>
      </w:r>
    </w:p>
    <w:p w:rsidR="00697F5F" w:rsidRPr="00AD5939" w:rsidRDefault="00697F5F" w:rsidP="00AD5939">
      <w:pPr>
        <w:pStyle w:val="a7"/>
        <w:numPr>
          <w:ilvl w:val="0"/>
          <w:numId w:val="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Планируемые результаты освоения обучающимися ООП ООО;</w:t>
      </w:r>
    </w:p>
    <w:p w:rsidR="00697F5F" w:rsidRPr="00AD5939" w:rsidRDefault="00697F5F" w:rsidP="00AD5939">
      <w:pPr>
        <w:pStyle w:val="a7"/>
        <w:numPr>
          <w:ilvl w:val="0"/>
          <w:numId w:val="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Систему оценки достижения планируемых результатов освоения ООП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2.3.2. Пояснительная записка должна раскрывать:</w:t>
      </w:r>
    </w:p>
    <w:p w:rsidR="00697F5F" w:rsidRPr="00AD5939" w:rsidRDefault="00697F5F" w:rsidP="00AD5939">
      <w:pPr>
        <w:pStyle w:val="a7"/>
        <w:numPr>
          <w:ilvl w:val="0"/>
          <w:numId w:val="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t>цели и задачи реализации ООП ООО, конкретизированные в соответствии с требованиями ФГОС к результатам освоения обучающимися ООП ООО;</w:t>
      </w:r>
    </w:p>
    <w:p w:rsidR="00697F5F" w:rsidRPr="00AD5939" w:rsidRDefault="00697F5F" w:rsidP="00AD5939">
      <w:pPr>
        <w:pStyle w:val="a7"/>
        <w:numPr>
          <w:ilvl w:val="0"/>
          <w:numId w:val="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t>принципы и подходы к формированию ООП ООО;</w:t>
      </w:r>
    </w:p>
    <w:p w:rsidR="00697F5F" w:rsidRPr="00AD5939" w:rsidRDefault="00697F5F" w:rsidP="00AD5939">
      <w:pPr>
        <w:pStyle w:val="a7"/>
        <w:numPr>
          <w:ilvl w:val="0"/>
          <w:numId w:val="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t>состав участников образовательного процесса Школы;</w:t>
      </w:r>
    </w:p>
    <w:p w:rsidR="00697F5F" w:rsidRPr="00AD5939" w:rsidRDefault="00697F5F" w:rsidP="00AD5939">
      <w:pPr>
        <w:pStyle w:val="a7"/>
        <w:numPr>
          <w:ilvl w:val="0"/>
          <w:numId w:val="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t>общую характеристику ООП ООО с учетом специфики Школы.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000000"/>
          <w:szCs w:val="24"/>
          <w:lang w:eastAsia="ru-RU"/>
        </w:rPr>
        <w:t>2.3.3. </w:t>
      </w:r>
      <w:r w:rsidRPr="00832763">
        <w:rPr>
          <w:rFonts w:eastAsia="Times New Roman" w:cs="Times New Roman"/>
          <w:color w:val="333333"/>
          <w:szCs w:val="24"/>
          <w:lang w:eastAsia="ru-RU"/>
        </w:rPr>
        <w:t>Планируемые результаты освоения обучающимися ООП ООО должны:</w:t>
      </w:r>
    </w:p>
    <w:p w:rsidR="00697F5F" w:rsidRPr="00832763" w:rsidRDefault="00697F5F" w:rsidP="00AD5939">
      <w:pPr>
        <w:numPr>
          <w:ilvl w:val="0"/>
          <w:numId w:val="8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уточнять и конкретизировать общее понимание личностных, </w:t>
      </w:r>
      <w:proofErr w:type="spellStart"/>
      <w:r w:rsidRPr="00832763">
        <w:rPr>
          <w:rFonts w:eastAsia="Times New Roman" w:cs="Times New Roman"/>
          <w:color w:val="333333"/>
          <w:szCs w:val="24"/>
          <w:lang w:eastAsia="ru-RU"/>
        </w:rPr>
        <w:t>метапредметных</w:t>
      </w:r>
      <w:proofErr w:type="spellEnd"/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 и предметных результатов;</w:t>
      </w:r>
    </w:p>
    <w:p w:rsidR="00697F5F" w:rsidRPr="00832763" w:rsidRDefault="00697F5F" w:rsidP="00AD5939">
      <w:pPr>
        <w:numPr>
          <w:ilvl w:val="0"/>
          <w:numId w:val="8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обеспечивать связь между требованиями ФГОС ООО, образовательным процессом и системой оценки результатов освоения ООП ООО;</w:t>
      </w:r>
    </w:p>
    <w:p w:rsidR="00697F5F" w:rsidRPr="00832763" w:rsidRDefault="00697F5F" w:rsidP="00AD5939">
      <w:pPr>
        <w:numPr>
          <w:ilvl w:val="0"/>
          <w:numId w:val="8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являться содержательной и </w:t>
      </w:r>
      <w:proofErr w:type="spellStart"/>
      <w:r w:rsidRPr="00832763">
        <w:rPr>
          <w:rFonts w:eastAsia="Times New Roman" w:cs="Times New Roman"/>
          <w:color w:val="333333"/>
          <w:szCs w:val="24"/>
          <w:lang w:eastAsia="ru-RU"/>
        </w:rPr>
        <w:t>критериальной</w:t>
      </w:r>
      <w:proofErr w:type="spellEnd"/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 основой для разработки рабочих программ учебных предметов, а также для системы оценки качества освоения обучающимися ООП ООО в соответствии с требованиями ФГОС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000000"/>
          <w:szCs w:val="24"/>
          <w:lang w:eastAsia="ru-RU"/>
        </w:rPr>
        <w:t>2.3.4. Система оценки достижения планируемых результатов освоения ООП ООО должна:</w:t>
      </w:r>
    </w:p>
    <w:p w:rsidR="00697F5F" w:rsidRPr="00AD5939" w:rsidRDefault="00697F5F" w:rsidP="00AD5939">
      <w:pPr>
        <w:pStyle w:val="a7"/>
        <w:numPr>
          <w:ilvl w:val="0"/>
          <w:numId w:val="11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697F5F" w:rsidRPr="00AD5939" w:rsidRDefault="00697F5F" w:rsidP="00AD5939">
      <w:pPr>
        <w:pStyle w:val="a7"/>
        <w:numPr>
          <w:ilvl w:val="0"/>
          <w:numId w:val="11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t xml:space="preserve">обеспечивать комплексный, уровневый подходы к оценке результатов освоения ООП ООО, позволяющие вести оценку предметных, </w:t>
      </w:r>
      <w:proofErr w:type="spellStart"/>
      <w:r w:rsidRPr="00AD5939">
        <w:rPr>
          <w:rFonts w:eastAsia="Times New Roman" w:cs="Times New Roman"/>
          <w:color w:val="000000"/>
          <w:szCs w:val="24"/>
          <w:lang w:eastAsia="ru-RU"/>
        </w:rPr>
        <w:t>метапредметных</w:t>
      </w:r>
      <w:proofErr w:type="spellEnd"/>
      <w:r w:rsidRPr="00AD5939">
        <w:rPr>
          <w:rFonts w:eastAsia="Times New Roman" w:cs="Times New Roman"/>
          <w:color w:val="000000"/>
          <w:szCs w:val="24"/>
          <w:lang w:eastAsia="ru-RU"/>
        </w:rPr>
        <w:t xml:space="preserve"> и личностных результатов основного общего образования;</w:t>
      </w:r>
    </w:p>
    <w:p w:rsidR="00697F5F" w:rsidRPr="00AD5939" w:rsidRDefault="00697F5F" w:rsidP="00AD5939">
      <w:pPr>
        <w:pStyle w:val="a7"/>
        <w:numPr>
          <w:ilvl w:val="0"/>
          <w:numId w:val="11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t>предусматривать оценку достижений обучающихся (итоговая оценка обучающихся, освоивших ООП ООО);</w:t>
      </w:r>
    </w:p>
    <w:p w:rsidR="00AD5939" w:rsidRPr="00AD5939" w:rsidRDefault="00697F5F" w:rsidP="00AD5939">
      <w:pPr>
        <w:pStyle w:val="a7"/>
        <w:numPr>
          <w:ilvl w:val="0"/>
          <w:numId w:val="11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позволять осуществлять оценку динамики учебных достижений обучающихся;</w:t>
      </w:r>
    </w:p>
    <w:p w:rsidR="00697F5F" w:rsidRPr="00AD5939" w:rsidRDefault="00697F5F" w:rsidP="00AD5939">
      <w:pPr>
        <w:pStyle w:val="a7"/>
        <w:numPr>
          <w:ilvl w:val="0"/>
          <w:numId w:val="11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отражать оценку результатов деятельности Школы.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2.4 Содержательный раздел определяет общее содержание образования и включает все программы, ориентированные на достижение личностных, предметных и </w:t>
      </w:r>
      <w:proofErr w:type="spellStart"/>
      <w:r w:rsidRPr="00832763">
        <w:rPr>
          <w:rFonts w:eastAsia="Times New Roman" w:cs="Times New Roman"/>
          <w:color w:val="333333"/>
          <w:szCs w:val="24"/>
          <w:lang w:eastAsia="ru-RU"/>
        </w:rPr>
        <w:t>метапредметных</w:t>
      </w:r>
      <w:proofErr w:type="spellEnd"/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 результатов:</w:t>
      </w:r>
    </w:p>
    <w:p w:rsidR="00697F5F" w:rsidRPr="00AD5939" w:rsidRDefault="00697F5F" w:rsidP="00AD5939">
      <w:pPr>
        <w:pStyle w:val="a7"/>
        <w:numPr>
          <w:ilvl w:val="0"/>
          <w:numId w:val="12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Программу развития универсальных учебных действий (дале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е-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 УУД) на ступени основного общего образования;</w:t>
      </w:r>
    </w:p>
    <w:p w:rsidR="00697F5F" w:rsidRPr="00AD5939" w:rsidRDefault="00697F5F" w:rsidP="00AD5939">
      <w:pPr>
        <w:pStyle w:val="a7"/>
        <w:numPr>
          <w:ilvl w:val="0"/>
          <w:numId w:val="12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Программы отдельных учебных предметов, курсов;</w:t>
      </w:r>
    </w:p>
    <w:p w:rsidR="00697F5F" w:rsidRPr="00AD5939" w:rsidRDefault="00697F5F" w:rsidP="00AD5939">
      <w:pPr>
        <w:pStyle w:val="a7"/>
        <w:numPr>
          <w:ilvl w:val="0"/>
          <w:numId w:val="12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Программу воспитания и 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социализации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 обучающихся на ступени основного общего образования;</w:t>
      </w:r>
    </w:p>
    <w:p w:rsidR="00697F5F" w:rsidRPr="00AD5939" w:rsidRDefault="00697F5F" w:rsidP="00AD5939">
      <w:pPr>
        <w:pStyle w:val="a7"/>
        <w:numPr>
          <w:ilvl w:val="0"/>
          <w:numId w:val="12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Программу коррекционной работы.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2.4.1. Программа развития УУД в основной школе определяет:</w:t>
      </w:r>
    </w:p>
    <w:p w:rsidR="00697F5F" w:rsidRPr="00AD5939" w:rsidRDefault="00697F5F" w:rsidP="00AD5939">
      <w:pPr>
        <w:pStyle w:val="a7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цели и задачи взаимодействия педагогов и обучающихся по развитию универсальных учебных действий в основной школе, описание основных подходов, обеспечивающих эффективное их усвоение 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обучающимися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>, взаимосвязи содержания урочной и внеурочной деятельности обучающихся по развитию УУД;</w:t>
      </w:r>
    </w:p>
    <w:p w:rsidR="00697F5F" w:rsidRPr="00AD5939" w:rsidRDefault="00697F5F" w:rsidP="00AD5939">
      <w:pPr>
        <w:pStyle w:val="a7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</w:t>
      </w:r>
      <w:r w:rsidRPr="00AD5939">
        <w:rPr>
          <w:rFonts w:eastAsia="Times New Roman" w:cs="Times New Roman"/>
          <w:color w:val="333333"/>
          <w:szCs w:val="24"/>
          <w:lang w:eastAsia="ru-RU"/>
        </w:rPr>
        <w:lastRenderedPageBreak/>
        <w:t>результатами освоения основной образовательной программы основного общего образования;</w:t>
      </w:r>
    </w:p>
    <w:p w:rsidR="00697F5F" w:rsidRPr="00AD5939" w:rsidRDefault="00697F5F" w:rsidP="00AD5939">
      <w:pPr>
        <w:pStyle w:val="a7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ценностные ориентиры развития универсальных учебных действий, место и формы развития УУД: образовательные области, учебные предметы, внеурочные занятия и т. п.</w:t>
      </w:r>
    </w:p>
    <w:p w:rsidR="00697F5F" w:rsidRPr="00AD5939" w:rsidRDefault="00697F5F" w:rsidP="00AD5939">
      <w:pPr>
        <w:pStyle w:val="a7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связь универсальных учебных действий с содержанием учебных предметов;</w:t>
      </w:r>
    </w:p>
    <w:p w:rsidR="00697F5F" w:rsidRPr="00AD5939" w:rsidRDefault="00697F5F" w:rsidP="00AD5939">
      <w:pPr>
        <w:pStyle w:val="a7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основные направления деятельности по развитию УУД в основной школе, описание технологии включения развивающих 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задач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 как в урочную, так и внеурочную деятельность обучающихся;</w:t>
      </w:r>
    </w:p>
    <w:p w:rsidR="00697F5F" w:rsidRPr="00AD5939" w:rsidRDefault="00697F5F" w:rsidP="00AD5939">
      <w:pPr>
        <w:pStyle w:val="a7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условия развития УУД;</w:t>
      </w:r>
    </w:p>
    <w:p w:rsidR="00697F5F" w:rsidRPr="00AD5939" w:rsidRDefault="00697F5F" w:rsidP="00AD5939">
      <w:pPr>
        <w:pStyle w:val="a7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преемственность программы развития универсальных учебных действий при переходе 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от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 начального к основному общему образованию.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2.4.2. Программы отдельных учебных предметов, курсов должны обеспечивать достижение планируемых результатов освоения ООП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Программы отдельных учебных предметов, курсов разрабатываются на основе Положения о рабочей программе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2.4.3. Программа воспитания и </w:t>
      </w:r>
      <w:proofErr w:type="gramStart"/>
      <w:r w:rsidRPr="00832763">
        <w:rPr>
          <w:rFonts w:eastAsia="Times New Roman" w:cs="Times New Roman"/>
          <w:color w:val="333333"/>
          <w:szCs w:val="24"/>
          <w:lang w:eastAsia="ru-RU"/>
        </w:rPr>
        <w:t>социализации</w:t>
      </w:r>
      <w:proofErr w:type="gramEnd"/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 обучающихся на ступени основного общего образования должна описывать:</w:t>
      </w:r>
    </w:p>
    <w:p w:rsidR="00697F5F" w:rsidRPr="00AD5939" w:rsidRDefault="00697F5F" w:rsidP="00AD5939">
      <w:pPr>
        <w:pStyle w:val="a7"/>
        <w:numPr>
          <w:ilvl w:val="0"/>
          <w:numId w:val="1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цели и задачи духовно- нравственного развития, воспитания и социализации 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обучающихся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697F5F" w:rsidRPr="00AD5939" w:rsidRDefault="00697F5F" w:rsidP="00AD5939">
      <w:pPr>
        <w:pStyle w:val="a7"/>
        <w:numPr>
          <w:ilvl w:val="0"/>
          <w:numId w:val="1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ценностные ориентиры, лежащие в основе ООП ООО;</w:t>
      </w:r>
    </w:p>
    <w:p w:rsidR="00697F5F" w:rsidRPr="00AD5939" w:rsidRDefault="00697F5F" w:rsidP="00AD5939">
      <w:pPr>
        <w:pStyle w:val="a7"/>
        <w:numPr>
          <w:ilvl w:val="0"/>
          <w:numId w:val="1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направления деятельности по духовно-нравственному развитию и воспитанию, социализации и профессиональной ориентации, формированию экологической культуры, здорового и безопасного образа жизни с учетом специфики Школы, виды деятельности и формы занятий с 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обучающимися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 по каждому из направлений;</w:t>
      </w:r>
    </w:p>
    <w:p w:rsidR="00697F5F" w:rsidRPr="00AD5939" w:rsidRDefault="00697F5F" w:rsidP="00AD5939">
      <w:pPr>
        <w:pStyle w:val="a7"/>
        <w:numPr>
          <w:ilvl w:val="0"/>
          <w:numId w:val="1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основные формы организации педагогической поддержки социализации обучающихся по каждому направлению с учетом урочной и внеурочной деятельности, а также формы участия социальных партнеров по направлениям социального воспитания;</w:t>
      </w:r>
    </w:p>
    <w:p w:rsidR="00697F5F" w:rsidRPr="00AD5939" w:rsidRDefault="00697F5F" w:rsidP="00AD5939">
      <w:pPr>
        <w:pStyle w:val="a7"/>
        <w:numPr>
          <w:ilvl w:val="0"/>
          <w:numId w:val="1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планируемые результаты воспитания и социализации 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обучающихся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697F5F" w:rsidRPr="00AD5939" w:rsidRDefault="00697F5F" w:rsidP="00AD5939">
      <w:pPr>
        <w:pStyle w:val="a7"/>
        <w:numPr>
          <w:ilvl w:val="0"/>
          <w:numId w:val="16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 xml:space="preserve">указывать методики и инструментарий мониторинга духовно- нравственного развития, воспитания и социализации 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обучающихся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2.4.4. Программа коррекционной работы должна содержать:</w:t>
      </w:r>
    </w:p>
    <w:p w:rsidR="00697F5F" w:rsidRPr="00AD5939" w:rsidRDefault="00697F5F" w:rsidP="00AD5939">
      <w:pPr>
        <w:pStyle w:val="a7"/>
        <w:numPr>
          <w:ilvl w:val="0"/>
          <w:numId w:val="18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ООП ООО;</w:t>
      </w:r>
    </w:p>
    <w:p w:rsidR="00697F5F" w:rsidRPr="00AD5939" w:rsidRDefault="00697F5F" w:rsidP="00AD5939">
      <w:pPr>
        <w:pStyle w:val="a7"/>
        <w:numPr>
          <w:ilvl w:val="0"/>
          <w:numId w:val="18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t>систему комплексного психолого-медико-педагогического сопровождения детей с ограниченными возможностями здоровья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ООП ООО;</w:t>
      </w:r>
    </w:p>
    <w:p w:rsidR="00697F5F" w:rsidRPr="00AD5939" w:rsidRDefault="00697F5F" w:rsidP="00AD5939">
      <w:pPr>
        <w:pStyle w:val="a7"/>
        <w:numPr>
          <w:ilvl w:val="0"/>
          <w:numId w:val="18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AD5939">
        <w:rPr>
          <w:rFonts w:eastAsia="Times New Roman" w:cs="Times New Roman"/>
          <w:color w:val="000000"/>
          <w:szCs w:val="24"/>
          <w:lang w:eastAsia="ru-RU"/>
        </w:rPr>
        <w:t xml:space="preserve">описание специальных условий обучения и воспитания детей с ограниченными возможностями здоровья, в том числе </w:t>
      </w:r>
      <w:proofErr w:type="spellStart"/>
      <w:r w:rsidRPr="00AD5939">
        <w:rPr>
          <w:rFonts w:eastAsia="Times New Roman" w:cs="Times New Roman"/>
          <w:color w:val="000000"/>
          <w:szCs w:val="24"/>
          <w:lang w:eastAsia="ru-RU"/>
        </w:rPr>
        <w:t>безбарьерной</w:t>
      </w:r>
      <w:proofErr w:type="spellEnd"/>
      <w:r w:rsidRPr="00AD5939">
        <w:rPr>
          <w:rFonts w:eastAsia="Times New Roman" w:cs="Times New Roman"/>
          <w:color w:val="000000"/>
          <w:szCs w:val="24"/>
          <w:lang w:eastAsia="ru-RU"/>
        </w:rPr>
        <w:t xml:space="preserve"> среды их жизнедеятельности,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занятий;</w:t>
      </w:r>
      <w:proofErr w:type="gramEnd"/>
    </w:p>
    <w:p w:rsidR="00697F5F" w:rsidRPr="00AD5939" w:rsidRDefault="00697F5F" w:rsidP="00AD5939">
      <w:pPr>
        <w:pStyle w:val="a7"/>
        <w:numPr>
          <w:ilvl w:val="0"/>
          <w:numId w:val="18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000000"/>
          <w:szCs w:val="24"/>
          <w:lang w:eastAsia="ru-RU"/>
        </w:rPr>
        <w:lastRenderedPageBreak/>
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</w:r>
    </w:p>
    <w:p w:rsidR="00697F5F" w:rsidRPr="00AD5939" w:rsidRDefault="00697F5F" w:rsidP="00AD5939">
      <w:pPr>
        <w:pStyle w:val="a7"/>
        <w:numPr>
          <w:ilvl w:val="0"/>
          <w:numId w:val="18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планируемые результаты коррекционной работы.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2.5 Организационный раздел определяет общие рамки организации образовательного процесса, а также механизмы реализации ООП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2.5.1.Организационный раздел включает:</w:t>
      </w:r>
    </w:p>
    <w:p w:rsidR="00697F5F" w:rsidRPr="00AD5939" w:rsidRDefault="00697F5F" w:rsidP="00AD5939">
      <w:pPr>
        <w:pStyle w:val="a7"/>
        <w:numPr>
          <w:ilvl w:val="0"/>
          <w:numId w:val="19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Учебный план;</w:t>
      </w:r>
    </w:p>
    <w:p w:rsidR="00697F5F" w:rsidRPr="00AD5939" w:rsidRDefault="00697F5F" w:rsidP="00AD5939">
      <w:pPr>
        <w:pStyle w:val="a7"/>
        <w:numPr>
          <w:ilvl w:val="0"/>
          <w:numId w:val="19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Систему условий реализации ООП ООО в соответствии с требованиями ФГОС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2.5.2. Учебный план должен отражать:</w:t>
      </w:r>
    </w:p>
    <w:p w:rsidR="00697F5F" w:rsidRPr="00AD5939" w:rsidRDefault="00697F5F" w:rsidP="00AD5939">
      <w:pPr>
        <w:pStyle w:val="a7"/>
        <w:numPr>
          <w:ilvl w:val="0"/>
          <w:numId w:val="21"/>
        </w:numPr>
        <w:shd w:val="clear" w:color="auto" w:fill="FFFFFF"/>
        <w:tabs>
          <w:tab w:val="left" w:pos="284"/>
        </w:tabs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состав учебных предметов и распределение учебного времени по классам и предметам;</w:t>
      </w:r>
    </w:p>
    <w:p w:rsidR="00697F5F" w:rsidRPr="00AD5939" w:rsidRDefault="00697F5F" w:rsidP="00AD5939">
      <w:pPr>
        <w:pStyle w:val="a7"/>
        <w:numPr>
          <w:ilvl w:val="0"/>
          <w:numId w:val="21"/>
        </w:numPr>
        <w:shd w:val="clear" w:color="auto" w:fill="FFFFFF"/>
        <w:tabs>
          <w:tab w:val="left" w:pos="284"/>
        </w:tabs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особенности содержания образования в Школе;</w:t>
      </w:r>
    </w:p>
    <w:p w:rsidR="00697F5F" w:rsidRPr="00AD5939" w:rsidRDefault="00697F5F" w:rsidP="00AD5939">
      <w:pPr>
        <w:pStyle w:val="a7"/>
        <w:numPr>
          <w:ilvl w:val="0"/>
          <w:numId w:val="21"/>
        </w:numPr>
        <w:shd w:val="clear" w:color="auto" w:fill="FFFFFF"/>
        <w:tabs>
          <w:tab w:val="left" w:pos="284"/>
        </w:tabs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состав и структуру направлений внеурочной деятельности Школы.</w:t>
      </w:r>
    </w:p>
    <w:p w:rsidR="00697F5F" w:rsidRPr="00AD5939" w:rsidRDefault="00697F5F" w:rsidP="00AD5939">
      <w:pPr>
        <w:shd w:val="clear" w:color="auto" w:fill="FFFFFF"/>
        <w:tabs>
          <w:tab w:val="left" w:pos="284"/>
        </w:tabs>
        <w:ind w:left="644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ООП ООО может включать как один, так и несколько учебных планов.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2.5.3. Система условий реализации ООП ООО должна содержать:</w:t>
      </w:r>
    </w:p>
    <w:p w:rsidR="00697F5F" w:rsidRPr="00AD5939" w:rsidRDefault="00697F5F" w:rsidP="00AD5939">
      <w:pPr>
        <w:pStyle w:val="a7"/>
        <w:numPr>
          <w:ilvl w:val="0"/>
          <w:numId w:val="23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описание кадровых, психолого-педагогических, финансовых, материально-</w:t>
      </w:r>
      <w:proofErr w:type="spellStart"/>
      <w:r w:rsidRPr="00AD5939">
        <w:rPr>
          <w:rFonts w:eastAsia="Times New Roman" w:cs="Times New Roman"/>
          <w:color w:val="333333"/>
          <w:szCs w:val="24"/>
          <w:lang w:eastAsia="ru-RU"/>
        </w:rPr>
        <w:t>технических</w:t>
      </w:r>
      <w:proofErr w:type="gramStart"/>
      <w:r w:rsidRPr="00AD5939">
        <w:rPr>
          <w:rFonts w:eastAsia="Times New Roman" w:cs="Times New Roman"/>
          <w:color w:val="333333"/>
          <w:szCs w:val="24"/>
          <w:lang w:eastAsia="ru-RU"/>
        </w:rPr>
        <w:t>,и</w:t>
      </w:r>
      <w:proofErr w:type="gramEnd"/>
      <w:r w:rsidRPr="00AD5939">
        <w:rPr>
          <w:rFonts w:eastAsia="Times New Roman" w:cs="Times New Roman"/>
          <w:color w:val="333333"/>
          <w:szCs w:val="24"/>
          <w:lang w:eastAsia="ru-RU"/>
        </w:rPr>
        <w:t>нформационно</w:t>
      </w:r>
      <w:proofErr w:type="spellEnd"/>
      <w:r w:rsidRPr="00AD5939">
        <w:rPr>
          <w:rFonts w:eastAsia="Times New Roman" w:cs="Times New Roman"/>
          <w:color w:val="333333"/>
          <w:szCs w:val="24"/>
          <w:lang w:eastAsia="ru-RU"/>
        </w:rPr>
        <w:t>-методических условий и ресурсов;</w:t>
      </w:r>
    </w:p>
    <w:p w:rsidR="00697F5F" w:rsidRPr="00AD5939" w:rsidRDefault="00697F5F" w:rsidP="00AD5939">
      <w:pPr>
        <w:pStyle w:val="a7"/>
        <w:numPr>
          <w:ilvl w:val="0"/>
          <w:numId w:val="23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обоснование необходимых изменений в имеющихся условиях в соответствии с целями и приоритетами ООП ООО Школы;</w:t>
      </w:r>
    </w:p>
    <w:p w:rsidR="00697F5F" w:rsidRPr="00AD5939" w:rsidRDefault="00697F5F" w:rsidP="00AD5939">
      <w:pPr>
        <w:pStyle w:val="a7"/>
        <w:numPr>
          <w:ilvl w:val="0"/>
          <w:numId w:val="23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механизмы достижения целевых ориентиров в системе условий;</w:t>
      </w:r>
    </w:p>
    <w:p w:rsidR="00697F5F" w:rsidRPr="00AD5939" w:rsidRDefault="00697F5F" w:rsidP="00AD5939">
      <w:pPr>
        <w:pStyle w:val="a7"/>
        <w:numPr>
          <w:ilvl w:val="0"/>
          <w:numId w:val="23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сетевой график (дорожную карту) по формированию необходимой системы условий;</w:t>
      </w:r>
    </w:p>
    <w:p w:rsidR="00697F5F" w:rsidRPr="00AD5939" w:rsidRDefault="00697F5F" w:rsidP="00AD5939">
      <w:pPr>
        <w:pStyle w:val="a7"/>
        <w:numPr>
          <w:ilvl w:val="0"/>
          <w:numId w:val="23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систему оценки условий.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b/>
          <w:bCs/>
          <w:color w:val="333333"/>
          <w:szCs w:val="24"/>
          <w:lang w:eastAsia="ru-RU"/>
        </w:rPr>
        <w:t>3. Порядок разработки и утверждения ООП ООО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3.1. ООП ООО разрабатывается на основе Примерной образовательной программы основного общего образования и данного Положения.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3.2 Разработка ООП ОО включает в себя стадии:</w:t>
      </w:r>
    </w:p>
    <w:p w:rsidR="00697F5F" w:rsidRPr="00AD5939" w:rsidRDefault="00697F5F" w:rsidP="00AD5939">
      <w:pPr>
        <w:pStyle w:val="a7"/>
        <w:numPr>
          <w:ilvl w:val="0"/>
          <w:numId w:val="25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разработки проекта ООП ООО;</w:t>
      </w:r>
    </w:p>
    <w:p w:rsidR="00697F5F" w:rsidRPr="00AD5939" w:rsidRDefault="00697F5F" w:rsidP="00AD5939">
      <w:pPr>
        <w:pStyle w:val="a7"/>
        <w:numPr>
          <w:ilvl w:val="0"/>
          <w:numId w:val="25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обсуждения проекта ООП ООО;</w:t>
      </w:r>
    </w:p>
    <w:p w:rsidR="00697F5F" w:rsidRPr="00AD5939" w:rsidRDefault="00697F5F" w:rsidP="00AD5939">
      <w:pPr>
        <w:pStyle w:val="a7"/>
        <w:numPr>
          <w:ilvl w:val="0"/>
          <w:numId w:val="25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принятия ООП ООО;</w:t>
      </w:r>
    </w:p>
    <w:p w:rsidR="00697F5F" w:rsidRPr="00AD5939" w:rsidRDefault="00697F5F" w:rsidP="00AD5939">
      <w:pPr>
        <w:pStyle w:val="a7"/>
        <w:numPr>
          <w:ilvl w:val="0"/>
          <w:numId w:val="25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AD5939">
        <w:rPr>
          <w:rFonts w:eastAsia="Times New Roman" w:cs="Times New Roman"/>
          <w:color w:val="333333"/>
          <w:szCs w:val="24"/>
          <w:lang w:eastAsia="ru-RU"/>
        </w:rPr>
        <w:t>утверждения и введения в действие ООП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3.3 Разработка проекта ООП ООО осуществляется Рабочей группой, действующей на основе Положения о рабочей группе по введению ФГОС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3.4 Рабочая группа разрабатывает содержание основной общеобразовательной программы по основным разделам.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3.5 Разработанный проект ООП ООО выносится на рассмотрение органами управления Школы (педагогического совет, методического совета) для дачи рекомендации по принятию/отклонению проекта программы.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3.6 Обсуждение проекта ООП ООО фиксируется в протоколе заседания совета. Принимаемое советом решение носит рекомендательный характер с пометкой о принятии, доработке либо отклонения проекта программы.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3.7. Директор Школы может провести внешнюю экспертизу проекта ООП ООО на любом этапе ее обсуждения до ее принятия и утверждения. Экспертиза проводится в учреждениях (организациях), имеющих специалистов – экспертов соответствующего уровня, и в порядке, установленном для выполнения данного вида деятельности.</w:t>
      </w:r>
    </w:p>
    <w:p w:rsidR="00697F5F" w:rsidRPr="00832763" w:rsidRDefault="00697F5F" w:rsidP="00832763">
      <w:pPr>
        <w:shd w:val="clear" w:color="auto" w:fill="FFFFFF"/>
        <w:ind w:firstLine="540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Результаты экспертизы учитываются при вынесении решения о принятии ООП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3.8. Проект ООП ООО с положительной рекомендацией органов управления выносится на рассмотрение высшего органа самоуправления – Управляющего Совета для ее принятия.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lastRenderedPageBreak/>
        <w:t xml:space="preserve">3.9. </w:t>
      </w:r>
      <w:proofErr w:type="gramStart"/>
      <w:r w:rsidRPr="00832763">
        <w:rPr>
          <w:rFonts w:eastAsia="Times New Roman" w:cs="Times New Roman"/>
          <w:color w:val="333333"/>
          <w:szCs w:val="24"/>
          <w:lang w:eastAsia="ru-RU"/>
        </w:rPr>
        <w:t>Принятая</w:t>
      </w:r>
      <w:proofErr w:type="gramEnd"/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 ООП ООО вводится в действие после утверждения приказом директора школы на срок действия федерального государственного образовательного стандарта (государственного образовательного стандарта – до завершения реализации) общего образования соответствующего уровня (ступени).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3.10. Принятая и утвержденная ООП ООО Школы является обязательной нормой для всех участников образовательного процесса, служит основой для организации образовательного процесса, расстановки кадров, контроля качества результатов ее освоения.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 xml:space="preserve">3.11. В ООП ООО могут вноситься изменения. </w:t>
      </w:r>
      <w:proofErr w:type="gramStart"/>
      <w:r w:rsidRPr="00832763">
        <w:rPr>
          <w:rFonts w:eastAsia="Times New Roman" w:cs="Times New Roman"/>
          <w:color w:val="333333"/>
          <w:szCs w:val="24"/>
          <w:lang w:eastAsia="ru-RU"/>
        </w:rPr>
        <w:t>Вносимые в программу изменения утверждаются директором Школы на основе положительной рекомендации советов (педагогического, методического).</w:t>
      </w:r>
      <w:proofErr w:type="gramEnd"/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b/>
          <w:bCs/>
          <w:color w:val="333333"/>
          <w:szCs w:val="24"/>
          <w:lang w:eastAsia="ru-RU"/>
        </w:rPr>
        <w:t>4. Порядок размещения и ознакомления с ООП ООО и вносимых изменениях</w:t>
      </w:r>
    </w:p>
    <w:p w:rsidR="00697F5F" w:rsidRPr="00832763" w:rsidRDefault="00697F5F" w:rsidP="00832763">
      <w:pPr>
        <w:shd w:val="clear" w:color="auto" w:fill="FFFFFF"/>
        <w:ind w:firstLine="540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4.1. ООП ООО, как основной нормативный документ Школы, подлежит размещению на официальном сайте Школы в сети Интернет</w:t>
      </w:r>
      <w:r w:rsidRPr="00832763">
        <w:rPr>
          <w:rFonts w:eastAsia="Times New Roman" w:cs="Times New Roman"/>
          <w:color w:val="333333"/>
          <w:szCs w:val="24"/>
          <w:vertAlign w:val="superscript"/>
          <w:lang w:eastAsia="ru-RU"/>
        </w:rPr>
        <w:t>.</w:t>
      </w:r>
    </w:p>
    <w:p w:rsidR="00697F5F" w:rsidRPr="00832763" w:rsidRDefault="00697F5F" w:rsidP="00832763">
      <w:pPr>
        <w:shd w:val="clear" w:color="auto" w:fill="FFFFFF"/>
        <w:ind w:firstLine="540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4.2 Родители (законные представители) обучающиеся и обучающиеся II ступени общего образования должны быть ознакомлены с ООП ООО:</w:t>
      </w:r>
    </w:p>
    <w:p w:rsidR="00697F5F" w:rsidRPr="00CD2078" w:rsidRDefault="00697F5F" w:rsidP="00CD2078">
      <w:pPr>
        <w:pStyle w:val="a7"/>
        <w:numPr>
          <w:ilvl w:val="0"/>
          <w:numId w:val="27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CD2078">
        <w:rPr>
          <w:rFonts w:eastAsia="Times New Roman" w:cs="Times New Roman"/>
          <w:color w:val="333333"/>
          <w:szCs w:val="24"/>
          <w:lang w:eastAsia="ru-RU"/>
        </w:rPr>
        <w:t xml:space="preserve">при зачислении </w:t>
      </w:r>
      <w:proofErr w:type="gramStart"/>
      <w:r w:rsidRPr="00CD2078">
        <w:rPr>
          <w:rFonts w:eastAsia="Times New Roman" w:cs="Times New Roman"/>
          <w:color w:val="333333"/>
          <w:szCs w:val="24"/>
          <w:lang w:eastAsia="ru-RU"/>
        </w:rPr>
        <w:t>обучающихся</w:t>
      </w:r>
      <w:proofErr w:type="gramEnd"/>
      <w:r w:rsidRPr="00CD2078">
        <w:rPr>
          <w:rFonts w:eastAsia="Times New Roman" w:cs="Times New Roman"/>
          <w:color w:val="333333"/>
          <w:szCs w:val="24"/>
          <w:lang w:eastAsia="ru-RU"/>
        </w:rPr>
        <w:t xml:space="preserve"> в Школу;</w:t>
      </w:r>
    </w:p>
    <w:p w:rsidR="00697F5F" w:rsidRPr="00CD2078" w:rsidRDefault="00697F5F" w:rsidP="00CD2078">
      <w:pPr>
        <w:pStyle w:val="a7"/>
        <w:numPr>
          <w:ilvl w:val="0"/>
          <w:numId w:val="27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CD2078">
        <w:rPr>
          <w:rFonts w:eastAsia="Times New Roman" w:cs="Times New Roman"/>
          <w:color w:val="333333"/>
          <w:szCs w:val="24"/>
          <w:lang w:eastAsia="ru-RU"/>
        </w:rPr>
        <w:t>при внесении изменений в ООП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333333"/>
          <w:szCs w:val="24"/>
          <w:lang w:eastAsia="ru-RU"/>
        </w:rPr>
        <w:t>4.3 Педагогические работники должны быть ознакомлены с ООП ООО</w:t>
      </w:r>
    </w:p>
    <w:p w:rsidR="00697F5F" w:rsidRPr="00CD2078" w:rsidRDefault="00697F5F" w:rsidP="00CD2078">
      <w:pPr>
        <w:pStyle w:val="a7"/>
        <w:numPr>
          <w:ilvl w:val="0"/>
          <w:numId w:val="29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CD2078">
        <w:rPr>
          <w:rFonts w:eastAsia="Times New Roman" w:cs="Times New Roman"/>
          <w:color w:val="333333"/>
          <w:szCs w:val="24"/>
          <w:lang w:eastAsia="ru-RU"/>
        </w:rPr>
        <w:t>при приеме на работу;</w:t>
      </w:r>
    </w:p>
    <w:p w:rsidR="00697F5F" w:rsidRPr="00CD2078" w:rsidRDefault="00697F5F" w:rsidP="00CD2078">
      <w:pPr>
        <w:pStyle w:val="a7"/>
        <w:numPr>
          <w:ilvl w:val="0"/>
          <w:numId w:val="29"/>
        </w:num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CD2078">
        <w:rPr>
          <w:rFonts w:eastAsia="Times New Roman" w:cs="Times New Roman"/>
          <w:color w:val="333333"/>
          <w:szCs w:val="24"/>
          <w:lang w:eastAsia="ru-RU"/>
        </w:rPr>
        <w:t>при внесении изменений в ООП ООО.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b/>
          <w:bCs/>
          <w:color w:val="333333"/>
          <w:szCs w:val="24"/>
          <w:lang w:eastAsia="ru-RU"/>
        </w:rPr>
        <w:t>5. </w:t>
      </w:r>
      <w:r w:rsidRPr="00832763">
        <w:rPr>
          <w:rFonts w:eastAsia="Times New Roman" w:cs="Times New Roman"/>
          <w:b/>
          <w:bCs/>
          <w:color w:val="000000"/>
          <w:szCs w:val="24"/>
          <w:lang w:eastAsia="ru-RU"/>
        </w:rPr>
        <w:t>Оценка эффективности деятельности образовательного учреждения, реализующего ООП ООО</w:t>
      </w:r>
    </w:p>
    <w:p w:rsidR="00697F5F" w:rsidRPr="00832763" w:rsidRDefault="00697F5F" w:rsidP="00832763">
      <w:pPr>
        <w:shd w:val="clear" w:color="auto" w:fill="FFFFFF"/>
        <w:rPr>
          <w:rFonts w:eastAsia="Times New Roman" w:cs="Times New Roman"/>
          <w:color w:val="333333"/>
          <w:szCs w:val="24"/>
          <w:lang w:eastAsia="ru-RU"/>
        </w:rPr>
      </w:pPr>
      <w:r w:rsidRPr="00832763">
        <w:rPr>
          <w:rFonts w:eastAsia="Times New Roman" w:cs="Times New Roman"/>
          <w:color w:val="000000"/>
          <w:szCs w:val="24"/>
          <w:lang w:eastAsia="ru-RU"/>
        </w:rPr>
        <w:t>5.1. Оценка эффективности деятельности образовательного учреждения осуществляется на основе оценок достижения планируемых результатов освоения ООП ООО с результатами, достигнутыми выпускниками основной школы.</w:t>
      </w:r>
    </w:p>
    <w:p w:rsidR="0083275F" w:rsidRPr="00832763" w:rsidRDefault="0083275F" w:rsidP="00832763">
      <w:pPr>
        <w:rPr>
          <w:rFonts w:cs="Times New Roman"/>
          <w:szCs w:val="24"/>
        </w:rPr>
      </w:pPr>
    </w:p>
    <w:sectPr w:rsidR="0083275F" w:rsidRPr="00832763" w:rsidSect="00AD59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EB0"/>
    <w:multiLevelType w:val="hybridMultilevel"/>
    <w:tmpl w:val="DFA09C42"/>
    <w:lvl w:ilvl="0" w:tplc="B4524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9537BF"/>
    <w:multiLevelType w:val="multilevel"/>
    <w:tmpl w:val="AE5EC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51464FA"/>
    <w:multiLevelType w:val="hybridMultilevel"/>
    <w:tmpl w:val="3C5CEF24"/>
    <w:lvl w:ilvl="0" w:tplc="B4524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B452423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4746BF"/>
    <w:multiLevelType w:val="hybridMultilevel"/>
    <w:tmpl w:val="BFFA6044"/>
    <w:lvl w:ilvl="0" w:tplc="B45242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9B7F6C"/>
    <w:multiLevelType w:val="hybridMultilevel"/>
    <w:tmpl w:val="61545648"/>
    <w:lvl w:ilvl="0" w:tplc="B4524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00C98"/>
    <w:multiLevelType w:val="hybridMultilevel"/>
    <w:tmpl w:val="90AC9AC8"/>
    <w:lvl w:ilvl="0" w:tplc="B452423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5FD07FE"/>
    <w:multiLevelType w:val="multilevel"/>
    <w:tmpl w:val="7398E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7581921"/>
    <w:multiLevelType w:val="hybridMultilevel"/>
    <w:tmpl w:val="66F67E14"/>
    <w:lvl w:ilvl="0" w:tplc="B4524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8B13D5B"/>
    <w:multiLevelType w:val="multilevel"/>
    <w:tmpl w:val="33468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BD53DF5"/>
    <w:multiLevelType w:val="multilevel"/>
    <w:tmpl w:val="40B247F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10">
    <w:nsid w:val="3229072A"/>
    <w:multiLevelType w:val="multilevel"/>
    <w:tmpl w:val="A6E65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31431BE"/>
    <w:multiLevelType w:val="hybridMultilevel"/>
    <w:tmpl w:val="14A2ECD4"/>
    <w:lvl w:ilvl="0" w:tplc="B4524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A96753"/>
    <w:multiLevelType w:val="hybridMultilevel"/>
    <w:tmpl w:val="5D9A4C50"/>
    <w:lvl w:ilvl="0" w:tplc="B4524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D2206B7"/>
    <w:multiLevelType w:val="hybridMultilevel"/>
    <w:tmpl w:val="A268E04C"/>
    <w:lvl w:ilvl="0" w:tplc="B452423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DAF3147"/>
    <w:multiLevelType w:val="hybridMultilevel"/>
    <w:tmpl w:val="4C0E3F7A"/>
    <w:lvl w:ilvl="0" w:tplc="B452423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0786B97"/>
    <w:multiLevelType w:val="hybridMultilevel"/>
    <w:tmpl w:val="C0F6259C"/>
    <w:lvl w:ilvl="0" w:tplc="B4524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9469BF"/>
    <w:multiLevelType w:val="hybridMultilevel"/>
    <w:tmpl w:val="375E64A0"/>
    <w:lvl w:ilvl="0" w:tplc="B452423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43431306"/>
    <w:multiLevelType w:val="multilevel"/>
    <w:tmpl w:val="E814F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49C65CC"/>
    <w:multiLevelType w:val="hybridMultilevel"/>
    <w:tmpl w:val="FF46E88E"/>
    <w:lvl w:ilvl="0" w:tplc="B452423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51056102"/>
    <w:multiLevelType w:val="hybridMultilevel"/>
    <w:tmpl w:val="B5BEAD5C"/>
    <w:lvl w:ilvl="0" w:tplc="B4524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783782"/>
    <w:multiLevelType w:val="hybridMultilevel"/>
    <w:tmpl w:val="6492983E"/>
    <w:lvl w:ilvl="0" w:tplc="B4524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F411D"/>
    <w:multiLevelType w:val="hybridMultilevel"/>
    <w:tmpl w:val="7DA81686"/>
    <w:lvl w:ilvl="0" w:tplc="B452423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5C183E03"/>
    <w:multiLevelType w:val="hybridMultilevel"/>
    <w:tmpl w:val="7DE07606"/>
    <w:lvl w:ilvl="0" w:tplc="B4524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9610234"/>
    <w:multiLevelType w:val="hybridMultilevel"/>
    <w:tmpl w:val="7F8EE7EE"/>
    <w:lvl w:ilvl="0" w:tplc="B452423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AA22554"/>
    <w:multiLevelType w:val="hybridMultilevel"/>
    <w:tmpl w:val="8D1CF1AC"/>
    <w:lvl w:ilvl="0" w:tplc="B452423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E696FB4"/>
    <w:multiLevelType w:val="multilevel"/>
    <w:tmpl w:val="40B247F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26">
    <w:nsid w:val="704F5ACF"/>
    <w:multiLevelType w:val="hybridMultilevel"/>
    <w:tmpl w:val="21E2321C"/>
    <w:lvl w:ilvl="0" w:tplc="B452423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>
    <w:nsid w:val="74314218"/>
    <w:multiLevelType w:val="hybridMultilevel"/>
    <w:tmpl w:val="A7D06348"/>
    <w:lvl w:ilvl="0" w:tplc="B4524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94E7FAA"/>
    <w:multiLevelType w:val="hybridMultilevel"/>
    <w:tmpl w:val="4556561E"/>
    <w:lvl w:ilvl="0" w:tplc="B4524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914E5A2"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8"/>
  </w:num>
  <w:num w:numId="5">
    <w:abstractNumId w:val="23"/>
  </w:num>
  <w:num w:numId="6">
    <w:abstractNumId w:val="2"/>
  </w:num>
  <w:num w:numId="7">
    <w:abstractNumId w:val="17"/>
  </w:num>
  <w:num w:numId="8">
    <w:abstractNumId w:val="25"/>
  </w:num>
  <w:num w:numId="9">
    <w:abstractNumId w:val="9"/>
  </w:num>
  <w:num w:numId="10">
    <w:abstractNumId w:val="26"/>
  </w:num>
  <w:num w:numId="11">
    <w:abstractNumId w:val="22"/>
  </w:num>
  <w:num w:numId="12">
    <w:abstractNumId w:val="0"/>
  </w:num>
  <w:num w:numId="13">
    <w:abstractNumId w:val="13"/>
  </w:num>
  <w:num w:numId="14">
    <w:abstractNumId w:val="27"/>
  </w:num>
  <w:num w:numId="15">
    <w:abstractNumId w:val="1"/>
  </w:num>
  <w:num w:numId="16">
    <w:abstractNumId w:val="11"/>
  </w:num>
  <w:num w:numId="17">
    <w:abstractNumId w:val="24"/>
  </w:num>
  <w:num w:numId="18">
    <w:abstractNumId w:val="19"/>
  </w:num>
  <w:num w:numId="19">
    <w:abstractNumId w:val="15"/>
  </w:num>
  <w:num w:numId="20">
    <w:abstractNumId w:val="20"/>
  </w:num>
  <w:num w:numId="21">
    <w:abstractNumId w:val="3"/>
  </w:num>
  <w:num w:numId="22">
    <w:abstractNumId w:val="5"/>
  </w:num>
  <w:num w:numId="23">
    <w:abstractNumId w:val="12"/>
  </w:num>
  <w:num w:numId="24">
    <w:abstractNumId w:val="14"/>
  </w:num>
  <w:num w:numId="25">
    <w:abstractNumId w:val="7"/>
  </w:num>
  <w:num w:numId="26">
    <w:abstractNumId w:val="16"/>
  </w:num>
  <w:num w:numId="27">
    <w:abstractNumId w:val="21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F5F"/>
    <w:rsid w:val="00124F00"/>
    <w:rsid w:val="00697F5F"/>
    <w:rsid w:val="0083275F"/>
    <w:rsid w:val="00832763"/>
    <w:rsid w:val="00AD5939"/>
    <w:rsid w:val="00CD2078"/>
    <w:rsid w:val="00E9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697F5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697F5F"/>
    <w:rPr>
      <w:b/>
      <w:bCs/>
    </w:rPr>
  </w:style>
  <w:style w:type="character" w:customStyle="1" w:styleId="apple-converted-space">
    <w:name w:val="apple-converted-space"/>
    <w:basedOn w:val="a0"/>
    <w:rsid w:val="00697F5F"/>
  </w:style>
  <w:style w:type="paragraph" w:customStyle="1" w:styleId="a4">
    <w:name w:val="a"/>
    <w:basedOn w:val="a"/>
    <w:rsid w:val="00697F5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1">
    <w:name w:val="1"/>
    <w:basedOn w:val="a"/>
    <w:rsid w:val="00697F5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10"/>
    <w:basedOn w:val="a0"/>
    <w:rsid w:val="00697F5F"/>
  </w:style>
  <w:style w:type="paragraph" w:customStyle="1" w:styleId="11">
    <w:name w:val="Обычный1"/>
    <w:basedOn w:val="a"/>
    <w:rsid w:val="00697F5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zag11">
    <w:name w:val="zag11"/>
    <w:basedOn w:val="a0"/>
    <w:rsid w:val="00697F5F"/>
  </w:style>
  <w:style w:type="character" w:customStyle="1" w:styleId="dash0410005f0431005f0437005f0430005f0446005f0020005f0441005f043f005f0438005f0441005f043a005f0430005f005fchar1char1">
    <w:name w:val="dash0410005f0431005f0437005f0430005f0446005f0020005f0441005f043f005f0438005f0441005f043a005f0430005f005fchar1char1"/>
    <w:basedOn w:val="a0"/>
    <w:rsid w:val="00697F5F"/>
  </w:style>
  <w:style w:type="paragraph" w:styleId="a5">
    <w:name w:val="Plain Text"/>
    <w:basedOn w:val="a"/>
    <w:link w:val="a6"/>
    <w:uiPriority w:val="99"/>
    <w:semiHidden/>
    <w:unhideWhenUsed/>
    <w:rsid w:val="00697F5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97F5F"/>
    <w:rPr>
      <w:rFonts w:eastAsia="Times New Roman" w:cs="Times New Roman"/>
      <w:szCs w:val="24"/>
      <w:lang w:eastAsia="ru-RU"/>
    </w:rPr>
  </w:style>
  <w:style w:type="paragraph" w:customStyle="1" w:styleId="abstract">
    <w:name w:val="abstract"/>
    <w:basedOn w:val="a"/>
    <w:rsid w:val="00697F5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AD5939"/>
    <w:pPr>
      <w:ind w:left="720"/>
      <w:contextualSpacing/>
    </w:pPr>
  </w:style>
  <w:style w:type="table" w:styleId="a8">
    <w:name w:val="Table Grid"/>
    <w:basedOn w:val="a1"/>
    <w:uiPriority w:val="59"/>
    <w:rsid w:val="00124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24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 М М</dc:creator>
  <cp:lastModifiedBy>БИБЛИОТЕКА</cp:lastModifiedBy>
  <cp:revision>5</cp:revision>
  <cp:lastPrinted>2014-02-12T02:42:00Z</cp:lastPrinted>
  <dcterms:created xsi:type="dcterms:W3CDTF">2014-01-08T18:24:00Z</dcterms:created>
  <dcterms:modified xsi:type="dcterms:W3CDTF">2014-02-26T12:56:00Z</dcterms:modified>
</cp:coreProperties>
</file>