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5A" w:rsidRDefault="005F0C6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-154305</wp:posOffset>
            </wp:positionV>
            <wp:extent cx="5024755" cy="7455535"/>
            <wp:effectExtent l="19050" t="0" r="4445" b="0"/>
            <wp:wrapTight wrapText="bothSides">
              <wp:wrapPolygon edited="0">
                <wp:start x="-82" y="0"/>
                <wp:lineTo x="-82" y="21580"/>
                <wp:lineTo x="21619" y="21580"/>
                <wp:lineTo x="21619" y="0"/>
                <wp:lineTo x="-82" y="0"/>
              </wp:wrapPolygon>
            </wp:wrapTight>
            <wp:docPr id="1" name="Рисунок 1" descr="http://www.ege.edu.ru/common/upload/img/infogr/in_img_2011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ge.edu.ru/common/upload/img/infogr/in_img_20111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05" r="2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755" cy="745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29A" w:rsidRPr="005F0C66" w:rsidRDefault="009B7B92" w:rsidP="00877DFC">
      <w:pPr>
        <w:numPr>
          <w:ilvl w:val="0"/>
          <w:numId w:val="1"/>
        </w:numPr>
        <w:shd w:val="clear" w:color="auto" w:fill="FFFFFF"/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FE536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lastRenderedPageBreak/>
        <w:t>Быть предельно внимательным</w:t>
      </w:r>
      <w:r w:rsidRPr="009B7B92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.</w:t>
      </w:r>
      <w:r w:rsidRPr="009B7B9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9B7B9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С самого начала тестирования прослушать и запомнить всю информацию о правилах заполнения бланковой документации. </w:t>
      </w:r>
    </w:p>
    <w:p w:rsidR="00FF129A" w:rsidRPr="00FE536E" w:rsidRDefault="009B7B92" w:rsidP="00FE536E">
      <w:pPr>
        <w:numPr>
          <w:ilvl w:val="0"/>
          <w:numId w:val="1"/>
        </w:numPr>
        <w:shd w:val="clear" w:color="auto" w:fill="FFFFFF"/>
        <w:tabs>
          <w:tab w:val="num" w:pos="993"/>
        </w:tabs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</w:pPr>
      <w:r w:rsidRPr="00FE536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Соблюдать все правила поведения</w:t>
      </w:r>
      <w:r w:rsidRPr="009B7B92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. </w:t>
      </w:r>
    </w:p>
    <w:p w:rsidR="009B7B92" w:rsidRPr="009B7B92" w:rsidRDefault="009B7B92" w:rsidP="00877DFC">
      <w:pPr>
        <w:numPr>
          <w:ilvl w:val="0"/>
          <w:numId w:val="1"/>
        </w:numPr>
        <w:shd w:val="clear" w:color="auto" w:fill="FFFFFF"/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FE536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Полное сосредоточение</w:t>
      </w:r>
      <w:r w:rsidRPr="009B7B92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.</w:t>
      </w:r>
      <w:r w:rsidRPr="009B7B9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9B7B92">
        <w:rPr>
          <w:rFonts w:ascii="Times New Roman" w:eastAsia="Times New Roman" w:hAnsi="Times New Roman" w:cs="Times New Roman"/>
          <w:sz w:val="24"/>
          <w:szCs w:val="21"/>
          <w:lang w:eastAsia="ru-RU"/>
        </w:rPr>
        <w:t>В данной ситуации как никогда уместно «крылатое» выражение: «Торопись не спеша!».</w:t>
      </w:r>
    </w:p>
    <w:p w:rsidR="00FF129A" w:rsidRPr="00FE536E" w:rsidRDefault="009B7B92" w:rsidP="00FE536E">
      <w:pPr>
        <w:numPr>
          <w:ilvl w:val="0"/>
          <w:numId w:val="1"/>
        </w:numPr>
        <w:shd w:val="clear" w:color="auto" w:fill="FFFFFF"/>
        <w:tabs>
          <w:tab w:val="num" w:pos="993"/>
        </w:tabs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</w:pPr>
      <w:r w:rsidRPr="00FE536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Тестовые задания следует начинать с ответов на лёгкие вопросы</w:t>
      </w:r>
      <w:r w:rsidRPr="009B7B92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. </w:t>
      </w:r>
    </w:p>
    <w:p w:rsidR="009B7B92" w:rsidRPr="009B7B92" w:rsidRDefault="009B7B92" w:rsidP="00FE536E">
      <w:pPr>
        <w:numPr>
          <w:ilvl w:val="0"/>
          <w:numId w:val="1"/>
        </w:numPr>
        <w:shd w:val="clear" w:color="auto" w:fill="FFFFFF"/>
        <w:tabs>
          <w:tab w:val="num" w:pos="993"/>
        </w:tabs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</w:pPr>
      <w:r w:rsidRPr="00FE536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Не следует пугаться жёстких временных рамок</w:t>
      </w:r>
      <w:r w:rsidRPr="009B7B92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. </w:t>
      </w:r>
    </w:p>
    <w:p w:rsidR="00FF129A" w:rsidRPr="00FE536E" w:rsidRDefault="009B7B92" w:rsidP="00FE536E">
      <w:pPr>
        <w:numPr>
          <w:ilvl w:val="0"/>
          <w:numId w:val="1"/>
        </w:numPr>
        <w:shd w:val="clear" w:color="auto" w:fill="FFFFFF"/>
        <w:tabs>
          <w:tab w:val="num" w:pos="993"/>
        </w:tabs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</w:pPr>
      <w:r w:rsidRPr="00FE536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Трудные и непонятные задания следует пропустить</w:t>
      </w:r>
      <w:r w:rsidRPr="009B7B92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. </w:t>
      </w:r>
    </w:p>
    <w:p w:rsidR="00FF129A" w:rsidRPr="00FE536E" w:rsidRDefault="009B7B92" w:rsidP="00FE536E">
      <w:pPr>
        <w:numPr>
          <w:ilvl w:val="0"/>
          <w:numId w:val="1"/>
        </w:numPr>
        <w:shd w:val="clear" w:color="auto" w:fill="FFFFFF"/>
        <w:tabs>
          <w:tab w:val="num" w:pos="993"/>
        </w:tabs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</w:pPr>
      <w:r w:rsidRPr="00FE536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Любое, даже самое понятное задание следует читать до конца</w:t>
      </w:r>
      <w:r w:rsidRPr="009B7B92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. </w:t>
      </w:r>
    </w:p>
    <w:p w:rsidR="00FF129A" w:rsidRPr="00FE536E" w:rsidRDefault="009B7B92" w:rsidP="00FE536E">
      <w:pPr>
        <w:numPr>
          <w:ilvl w:val="0"/>
          <w:numId w:val="1"/>
        </w:numPr>
        <w:shd w:val="clear" w:color="auto" w:fill="FFFFFF"/>
        <w:tabs>
          <w:tab w:val="num" w:pos="993"/>
        </w:tabs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</w:pPr>
      <w:r w:rsidRPr="00FE536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Всегда думать только о точном выполнении текущего задания</w:t>
      </w:r>
      <w:r w:rsidRPr="009B7B92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. </w:t>
      </w:r>
    </w:p>
    <w:p w:rsidR="00FF129A" w:rsidRPr="00FE536E" w:rsidRDefault="009B7B92" w:rsidP="00FE536E">
      <w:pPr>
        <w:numPr>
          <w:ilvl w:val="0"/>
          <w:numId w:val="1"/>
        </w:numPr>
        <w:shd w:val="clear" w:color="auto" w:fill="FFFFFF"/>
        <w:tabs>
          <w:tab w:val="num" w:pos="993"/>
        </w:tabs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</w:pPr>
      <w:r w:rsidRPr="00FE536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Применить метод исключения</w:t>
      </w:r>
      <w:r w:rsidRPr="009B7B92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. </w:t>
      </w:r>
    </w:p>
    <w:p w:rsidR="00FF129A" w:rsidRPr="005F0C66" w:rsidRDefault="009B7B92" w:rsidP="00877DFC">
      <w:pPr>
        <w:numPr>
          <w:ilvl w:val="0"/>
          <w:numId w:val="1"/>
        </w:numPr>
        <w:shd w:val="clear" w:color="auto" w:fill="FFFFFF"/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FE536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Правило второго круга</w:t>
      </w:r>
      <w:r w:rsidRPr="009B7B92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.</w:t>
      </w:r>
      <w:r w:rsidRPr="009B7B9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9B7B9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Желательно весь отведённый для экзамена бюджет времени поделить на три части. Первые две трети времени потратить на выполнение </w:t>
      </w:r>
      <w:r w:rsidR="00FF129A" w:rsidRPr="005F0C66">
        <w:rPr>
          <w:rFonts w:ascii="Times New Roman" w:eastAsia="Times New Roman" w:hAnsi="Times New Roman" w:cs="Times New Roman"/>
          <w:sz w:val="24"/>
          <w:szCs w:val="21"/>
          <w:lang w:eastAsia="ru-RU"/>
        </w:rPr>
        <w:t>всех простых и понятных заданий, а в</w:t>
      </w:r>
      <w:r w:rsidRPr="009B7B9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оставшуюся треть времени пройти все нерешённые трудные задания по второму кругу, к этому времени многие из них станут более понятными и вполне выполнимыми. </w:t>
      </w:r>
    </w:p>
    <w:p w:rsidR="00FF129A" w:rsidRPr="00FE536E" w:rsidRDefault="00FE536E" w:rsidP="00FE536E">
      <w:pPr>
        <w:numPr>
          <w:ilvl w:val="0"/>
          <w:numId w:val="1"/>
        </w:numPr>
        <w:shd w:val="clear" w:color="auto" w:fill="FFFFFF"/>
        <w:tabs>
          <w:tab w:val="num" w:pos="993"/>
        </w:tabs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 xml:space="preserve"> </w:t>
      </w:r>
      <w:r w:rsidR="009B7B92" w:rsidRPr="00FE536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Включить интуицию</w:t>
      </w:r>
      <w:r w:rsidR="009B7B92" w:rsidRPr="009B7B92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. </w:t>
      </w:r>
    </w:p>
    <w:p w:rsidR="009B7B92" w:rsidRPr="009B7B92" w:rsidRDefault="00FE536E" w:rsidP="00877DFC">
      <w:pPr>
        <w:numPr>
          <w:ilvl w:val="0"/>
          <w:numId w:val="1"/>
        </w:numPr>
        <w:shd w:val="clear" w:color="auto" w:fill="FFFFFF"/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FE536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 xml:space="preserve"> </w:t>
      </w:r>
      <w:r w:rsidR="009B7B92" w:rsidRPr="00FE536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Не впадать в печаль и депрессию</w:t>
      </w:r>
      <w:r w:rsidR="009B7B92" w:rsidRPr="009B7B92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,</w:t>
      </w:r>
      <w:r w:rsidR="009B7B92" w:rsidRPr="009B7B9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9B7B92" w:rsidRPr="009B7B92">
        <w:rPr>
          <w:rFonts w:ascii="Times New Roman" w:eastAsia="Times New Roman" w:hAnsi="Times New Roman" w:cs="Times New Roman"/>
          <w:sz w:val="24"/>
          <w:szCs w:val="21"/>
          <w:lang w:eastAsia="ru-RU"/>
        </w:rPr>
        <w:t>если часть заданий выполнить не удалось. Более уместными будут следующие действия: всё забыть, отдохнуть, хорошо выспаться и начать подготовку к следующему экзамену.</w:t>
      </w:r>
    </w:p>
    <w:p w:rsidR="00877DFC" w:rsidRPr="00877DFC" w:rsidRDefault="00877DFC" w:rsidP="00877DFC">
      <w:pPr>
        <w:pStyle w:val="a7"/>
        <w:shd w:val="clear" w:color="auto" w:fill="FFFFFF"/>
        <w:spacing w:before="0" w:beforeAutospacing="0" w:after="0" w:afterAutospacing="0" w:line="316" w:lineRule="atLeast"/>
        <w:jc w:val="center"/>
        <w:rPr>
          <w:b/>
          <w:i/>
          <w:color w:val="C00000"/>
          <w:sz w:val="14"/>
          <w:szCs w:val="30"/>
        </w:rPr>
      </w:pPr>
    </w:p>
    <w:p w:rsidR="00360EFE" w:rsidRDefault="00360EFE" w:rsidP="00877DFC">
      <w:pPr>
        <w:pStyle w:val="a7"/>
        <w:shd w:val="clear" w:color="auto" w:fill="FFFFFF"/>
        <w:spacing w:before="0" w:beforeAutospacing="0" w:after="0" w:afterAutospacing="0" w:line="316" w:lineRule="atLeast"/>
        <w:jc w:val="center"/>
        <w:rPr>
          <w:i/>
          <w:sz w:val="22"/>
          <w:szCs w:val="21"/>
        </w:rPr>
      </w:pPr>
      <w:r w:rsidRPr="00877DFC">
        <w:rPr>
          <w:b/>
          <w:i/>
          <w:color w:val="C00000"/>
          <w:sz w:val="30"/>
          <w:szCs w:val="30"/>
        </w:rPr>
        <w:t>Никогда путь к доброму знанию не пролегает по шелковистой мураве, усеянной лилиями: всегда человеку приходится взбираться по голым скалам.</w:t>
      </w:r>
      <w:r w:rsidR="00877DFC">
        <w:rPr>
          <w:b/>
          <w:i/>
          <w:color w:val="C00000"/>
          <w:sz w:val="32"/>
          <w:szCs w:val="21"/>
        </w:rPr>
        <w:t xml:space="preserve"> </w:t>
      </w:r>
      <w:r w:rsidR="00877DFC" w:rsidRPr="00877DFC">
        <w:rPr>
          <w:i/>
          <w:sz w:val="22"/>
          <w:szCs w:val="21"/>
        </w:rPr>
        <w:t>(</w:t>
      </w:r>
      <w:proofErr w:type="spellStart"/>
      <w:r w:rsidR="00877DFC">
        <w:rPr>
          <w:i/>
          <w:sz w:val="22"/>
          <w:szCs w:val="21"/>
        </w:rPr>
        <w:t>Рёскин</w:t>
      </w:r>
      <w:proofErr w:type="spellEnd"/>
      <w:r w:rsidR="00877DFC">
        <w:rPr>
          <w:i/>
          <w:sz w:val="22"/>
          <w:szCs w:val="21"/>
        </w:rPr>
        <w:t xml:space="preserve"> Д.</w:t>
      </w:r>
      <w:r w:rsidR="00877DFC" w:rsidRPr="00877DFC">
        <w:rPr>
          <w:i/>
          <w:sz w:val="22"/>
          <w:szCs w:val="21"/>
        </w:rPr>
        <w:t>)</w:t>
      </w:r>
    </w:p>
    <w:p w:rsidR="00877DFC" w:rsidRDefault="00877DFC" w:rsidP="00877DFC">
      <w:pPr>
        <w:pStyle w:val="a7"/>
        <w:shd w:val="clear" w:color="auto" w:fill="FFFFFF"/>
        <w:spacing w:before="0" w:beforeAutospacing="0" w:after="0" w:afterAutospacing="0" w:line="316" w:lineRule="atLeast"/>
        <w:jc w:val="center"/>
        <w:rPr>
          <w:i/>
          <w:sz w:val="22"/>
          <w:szCs w:val="21"/>
        </w:rPr>
      </w:pPr>
    </w:p>
    <w:p w:rsidR="00877DFC" w:rsidRDefault="00877DFC" w:rsidP="00877DFC">
      <w:pPr>
        <w:pStyle w:val="msotitle3"/>
        <w:widowControl w:val="0"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877DFC" w:rsidRPr="00877DFC" w:rsidRDefault="00321206" w:rsidP="00321206">
      <w:pPr>
        <w:pStyle w:val="msotitle3"/>
        <w:widowControl w:val="0"/>
        <w:jc w:val="center"/>
        <w:rPr>
          <w:rFonts w:ascii="Times New Roman" w:hAnsi="Times New Roman"/>
          <w:b/>
          <w:color w:val="C00000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color w:val="auto"/>
          <w:sz w:val="22"/>
          <w:szCs w:val="22"/>
        </w:rPr>
        <w:t>Социальный педагог МКОУ «</w:t>
      </w:r>
      <w:proofErr w:type="spellStart"/>
      <w:r>
        <w:rPr>
          <w:rFonts w:ascii="Times New Roman" w:hAnsi="Times New Roman"/>
          <w:color w:val="auto"/>
          <w:sz w:val="22"/>
          <w:szCs w:val="22"/>
        </w:rPr>
        <w:t>Волковская</w:t>
      </w:r>
      <w:proofErr w:type="spellEnd"/>
      <w:r>
        <w:rPr>
          <w:rFonts w:ascii="Times New Roman" w:hAnsi="Times New Roman"/>
          <w:color w:val="auto"/>
          <w:sz w:val="22"/>
          <w:szCs w:val="22"/>
        </w:rPr>
        <w:t xml:space="preserve"> СОШ»</w:t>
      </w:r>
      <w:r w:rsidR="00877DFC" w:rsidRPr="00877DFC">
        <w:rPr>
          <w:rFonts w:ascii="Times New Roman" w:hAnsi="Times New Roman"/>
          <w:color w:val="auto"/>
          <w:sz w:val="22"/>
          <w:szCs w:val="22"/>
        </w:rPr>
        <w:t xml:space="preserve"> Захарова О.М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sectPr w:rsidR="00877DFC" w:rsidRPr="00877DFC" w:rsidSect="00FF129A">
      <w:pgSz w:w="16838" w:h="11906" w:orient="landscape"/>
      <w:pgMar w:top="284" w:right="253" w:bottom="142" w:left="284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05482"/>
    <w:multiLevelType w:val="multilevel"/>
    <w:tmpl w:val="B2E21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color w:val="002060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5453"/>
    <w:rsid w:val="00095E1A"/>
    <w:rsid w:val="00184D5A"/>
    <w:rsid w:val="00321206"/>
    <w:rsid w:val="00360EFE"/>
    <w:rsid w:val="005F0C66"/>
    <w:rsid w:val="00877DFC"/>
    <w:rsid w:val="009B7B92"/>
    <w:rsid w:val="009F52B6"/>
    <w:rsid w:val="00CA5453"/>
    <w:rsid w:val="00FE536E"/>
    <w:rsid w:val="00F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B9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B7B92"/>
    <w:rPr>
      <w:b/>
      <w:bCs/>
    </w:rPr>
  </w:style>
  <w:style w:type="paragraph" w:styleId="a6">
    <w:name w:val="List Paragraph"/>
    <w:basedOn w:val="a"/>
    <w:uiPriority w:val="34"/>
    <w:qFormat/>
    <w:rsid w:val="005F0C6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6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rsid w:val="0036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60EFE"/>
    <w:rPr>
      <w:color w:val="0000FF"/>
      <w:u w:val="single"/>
    </w:rPr>
  </w:style>
  <w:style w:type="paragraph" w:customStyle="1" w:styleId="msotitle3">
    <w:name w:val="msotitle3"/>
    <w:rsid w:val="00877DFC"/>
    <w:pPr>
      <w:spacing w:after="0" w:line="240" w:lineRule="auto"/>
    </w:pPr>
    <w:rPr>
      <w:rFonts w:ascii="Century Schoolbook" w:eastAsia="Times New Roman" w:hAnsi="Century Schoolbook" w:cs="Times New Roman"/>
      <w:color w:val="000066"/>
      <w:kern w:val="28"/>
      <w:sz w:val="48"/>
      <w:szCs w:val="48"/>
      <w:lang w:eastAsia="ru-RU"/>
    </w:rPr>
  </w:style>
  <w:style w:type="paragraph" w:styleId="3">
    <w:name w:val="Body Text 3"/>
    <w:link w:val="30"/>
    <w:uiPriority w:val="99"/>
    <w:semiHidden/>
    <w:unhideWhenUsed/>
    <w:rsid w:val="00877DFC"/>
    <w:pPr>
      <w:spacing w:after="120" w:line="240" w:lineRule="auto"/>
    </w:pPr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7DFC"/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2014-10-07T07:58:00Z</dcterms:created>
  <dcterms:modified xsi:type="dcterms:W3CDTF">2015-01-13T03:27:00Z</dcterms:modified>
</cp:coreProperties>
</file>