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349"/>
        <w:gridCol w:w="5222"/>
      </w:tblGrid>
      <w:tr w:rsidR="00A15280" w:rsidRPr="00A7191F" w:rsidTr="00A15280">
        <w:tc>
          <w:tcPr>
            <w:tcW w:w="4349" w:type="dxa"/>
            <w:hideMark/>
          </w:tcPr>
          <w:p w:rsidR="00A15280" w:rsidRDefault="00A1528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>Согласовано:</w:t>
            </w:r>
          </w:p>
          <w:p w:rsidR="00A15280" w:rsidRDefault="00A15280">
            <w:pPr>
              <w:jc w:val="both"/>
              <w:rPr>
                <w:bCs/>
              </w:rPr>
            </w:pPr>
            <w:r>
              <w:rPr>
                <w:bCs/>
              </w:rPr>
              <w:t>Председатель Профкома:</w:t>
            </w:r>
          </w:p>
          <w:p w:rsidR="00A15280" w:rsidRDefault="00A15280">
            <w:pPr>
              <w:jc w:val="both"/>
              <w:rPr>
                <w:bCs/>
              </w:rPr>
            </w:pPr>
            <w:r>
              <w:rPr>
                <w:bCs/>
              </w:rPr>
              <w:t>_______________ Брызгалова Л. В.</w:t>
            </w:r>
          </w:p>
          <w:p w:rsidR="00A15280" w:rsidRDefault="00A15280">
            <w:pPr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>Протокол №  1 от 30.08.2010 г.</w:t>
            </w:r>
          </w:p>
        </w:tc>
        <w:tc>
          <w:tcPr>
            <w:tcW w:w="5222" w:type="dxa"/>
            <w:hideMark/>
          </w:tcPr>
          <w:p w:rsidR="00A15280" w:rsidRDefault="00A15280">
            <w:pPr>
              <w:ind w:left="708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 xml:space="preserve">Утверждаю: </w:t>
            </w:r>
          </w:p>
          <w:p w:rsidR="00A15280" w:rsidRDefault="00A15280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>Директор МОУ «Волковская СОШ»:</w:t>
            </w:r>
          </w:p>
          <w:p w:rsidR="00A15280" w:rsidRDefault="00A15280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________________ Ситникова М. М. </w:t>
            </w:r>
          </w:p>
          <w:p w:rsidR="00A15280" w:rsidRDefault="00A15280">
            <w:pPr>
              <w:ind w:left="708"/>
              <w:jc w:val="both"/>
              <w:rPr>
                <w:bCs/>
                <w:u w:val="single"/>
              </w:rPr>
            </w:pPr>
            <w:r>
              <w:rPr>
                <w:bCs/>
              </w:rPr>
              <w:t>Приказ №</w:t>
            </w:r>
            <w:r>
              <w:rPr>
                <w:bCs/>
                <w:u w:val="single"/>
              </w:rPr>
              <w:t xml:space="preserve"> 178-О/5 </w:t>
            </w:r>
            <w:r>
              <w:rPr>
                <w:bCs/>
              </w:rPr>
              <w:t>от 31.08. 2010 г.</w:t>
            </w:r>
            <w:r>
              <w:rPr>
                <w:bCs/>
                <w:u w:val="single"/>
              </w:rPr>
              <w:t xml:space="preserve">                 </w:t>
            </w:r>
          </w:p>
          <w:p w:rsidR="00A15280" w:rsidRDefault="00A15280">
            <w:pPr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 xml:space="preserve">      </w:t>
            </w:r>
          </w:p>
        </w:tc>
      </w:tr>
    </w:tbl>
    <w:p w:rsidR="00AD52AC" w:rsidRDefault="00AD52AC" w:rsidP="00230207">
      <w:pPr>
        <w:pStyle w:val="2"/>
        <w:outlineLvl w:val="1"/>
        <w:rPr>
          <w:b/>
          <w:sz w:val="24"/>
          <w:szCs w:val="24"/>
        </w:rPr>
      </w:pPr>
    </w:p>
    <w:p w:rsidR="00230207" w:rsidRPr="00AD52AC" w:rsidRDefault="00230207" w:rsidP="00230207">
      <w:pPr>
        <w:pStyle w:val="2"/>
        <w:outlineLvl w:val="1"/>
        <w:rPr>
          <w:b/>
          <w:sz w:val="24"/>
          <w:szCs w:val="24"/>
        </w:rPr>
      </w:pPr>
      <w:r w:rsidRPr="00AD52AC">
        <w:rPr>
          <w:b/>
          <w:sz w:val="24"/>
          <w:szCs w:val="24"/>
        </w:rPr>
        <w:t xml:space="preserve">ИНСТРУКЦИЯ № 94 </w:t>
      </w:r>
    </w:p>
    <w:p w:rsidR="00230207" w:rsidRPr="00AD52AC" w:rsidRDefault="00230207" w:rsidP="00230207">
      <w:pPr>
        <w:pStyle w:val="2"/>
        <w:outlineLvl w:val="1"/>
        <w:rPr>
          <w:b/>
          <w:sz w:val="24"/>
          <w:szCs w:val="24"/>
        </w:rPr>
      </w:pPr>
      <w:r w:rsidRPr="00AD52AC">
        <w:rPr>
          <w:b/>
          <w:sz w:val="24"/>
          <w:szCs w:val="24"/>
        </w:rPr>
        <w:t>по охране труда ПРИ РАБОТАХ НА ВЫСОТЕ</w:t>
      </w:r>
    </w:p>
    <w:p w:rsidR="00230207" w:rsidRPr="00AD52AC" w:rsidRDefault="00230207" w:rsidP="00230207">
      <w:pPr>
        <w:jc w:val="center"/>
        <w:rPr>
          <w:b/>
          <w:sz w:val="24"/>
          <w:szCs w:val="24"/>
        </w:rPr>
      </w:pPr>
    </w:p>
    <w:p w:rsidR="00230207" w:rsidRPr="00AD52AC" w:rsidRDefault="00230207" w:rsidP="00230207">
      <w:pPr>
        <w:pStyle w:val="4"/>
        <w:keepNext w:val="0"/>
        <w:rPr>
          <w:sz w:val="24"/>
          <w:szCs w:val="24"/>
        </w:rPr>
      </w:pPr>
      <w:r w:rsidRPr="00AD52AC">
        <w:rPr>
          <w:sz w:val="24"/>
          <w:szCs w:val="24"/>
        </w:rPr>
        <w:t>1. Общие требования безопасности.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1.1.К работам на высоте относятся все </w:t>
      </w:r>
      <w:proofErr w:type="spellStart"/>
      <w:r w:rsidRPr="00AD52AC">
        <w:rPr>
          <w:sz w:val="24"/>
          <w:szCs w:val="24"/>
        </w:rPr>
        <w:t>работы</w:t>
      </w:r>
      <w:proofErr w:type="gramStart"/>
      <w:r w:rsidRPr="00AD52AC">
        <w:rPr>
          <w:sz w:val="24"/>
          <w:szCs w:val="24"/>
        </w:rPr>
        <w:t>,п</w:t>
      </w:r>
      <w:proofErr w:type="gramEnd"/>
      <w:r w:rsidRPr="00AD52AC">
        <w:rPr>
          <w:sz w:val="24"/>
          <w:szCs w:val="24"/>
        </w:rPr>
        <w:t>роизводимые</w:t>
      </w:r>
      <w:proofErr w:type="spellEnd"/>
      <w:r w:rsidRPr="00AD52AC">
        <w:rPr>
          <w:sz w:val="24"/>
          <w:szCs w:val="24"/>
        </w:rPr>
        <w:t xml:space="preserve"> на высоте свыше 1,3 м, в местах не имеющих стационарных площадок с ограждениями.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1.2.К работе на высоте допускаются лица не моложе 18 лет, прошедшие медицинское освидетельствование и инструктаж по технике безопасности.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1.3.Если работа ведется на высоте более 5 м от поверхности земли, перекрытия или рабочего настила, то она является верхо</w:t>
      </w:r>
      <w:r w:rsidRPr="00AD52AC">
        <w:rPr>
          <w:sz w:val="24"/>
          <w:szCs w:val="24"/>
        </w:rPr>
        <w:softHyphen/>
        <w:t>лазный. К самостоятельным верхолазным работам допускаются лица не моложе 18 лет, прошедшие медицинское освидетельство</w:t>
      </w:r>
      <w:r w:rsidRPr="00AD52AC">
        <w:rPr>
          <w:sz w:val="24"/>
          <w:szCs w:val="24"/>
        </w:rPr>
        <w:softHyphen/>
        <w:t>вание, имеющие стаж верхолазных работ не менее 1 года, тариф</w:t>
      </w:r>
      <w:r w:rsidRPr="00AD52AC">
        <w:rPr>
          <w:sz w:val="24"/>
          <w:szCs w:val="24"/>
        </w:rPr>
        <w:softHyphen/>
        <w:t>ный разряд не менее 3-го, а также прошедшие инструктаж по технике безопасности. Рабочие, впервые допускаемые к верхолаз</w:t>
      </w:r>
      <w:r w:rsidRPr="00AD52AC">
        <w:rPr>
          <w:sz w:val="24"/>
          <w:szCs w:val="24"/>
        </w:rPr>
        <w:softHyphen/>
        <w:t>ным работам, в течение одного года должны работать под непо</w:t>
      </w:r>
      <w:r w:rsidRPr="00AD52AC">
        <w:rPr>
          <w:sz w:val="24"/>
          <w:szCs w:val="24"/>
        </w:rPr>
        <w:softHyphen/>
        <w:t>средственным надзором опытных рабочих, назначенных приказом руководителя организации.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1.4.Выполнение ремонтных и строительно-монтажных работ на высоте должно производиться, как правило, со средств </w:t>
      </w:r>
      <w:proofErr w:type="spellStart"/>
      <w:r w:rsidRPr="00AD52AC">
        <w:rPr>
          <w:sz w:val="24"/>
          <w:szCs w:val="24"/>
        </w:rPr>
        <w:t>подмащивания</w:t>
      </w:r>
      <w:proofErr w:type="spellEnd"/>
      <w:r w:rsidRPr="00AD52AC">
        <w:rPr>
          <w:sz w:val="24"/>
          <w:szCs w:val="24"/>
        </w:rPr>
        <w:t xml:space="preserve">: лесов, подмостей, люлек, навесных площадок, вышек. При необходимости работы на высоте свыше   1,3 м с приставной лестницы, а также без устройства средств </w:t>
      </w:r>
      <w:proofErr w:type="spellStart"/>
      <w:r w:rsidRPr="00AD52AC">
        <w:rPr>
          <w:sz w:val="24"/>
          <w:szCs w:val="24"/>
        </w:rPr>
        <w:t>подмащивания</w:t>
      </w:r>
      <w:proofErr w:type="spellEnd"/>
      <w:r w:rsidRPr="00AD52AC">
        <w:rPr>
          <w:sz w:val="24"/>
          <w:szCs w:val="24"/>
        </w:rPr>
        <w:t>, т.е. находясь на оборудовании и строительных конструкциях, не имею</w:t>
      </w:r>
      <w:r w:rsidRPr="00AD52AC">
        <w:rPr>
          <w:sz w:val="24"/>
          <w:szCs w:val="24"/>
        </w:rPr>
        <w:softHyphen/>
        <w:t>щих ограждений, необходимо пользоваться  предохранительным поясом, с помощью которого работающий должен пристегиваться к надежным элементам зданий и сооружений.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1.5.Работающие на высоте проходят периодические медицин</w:t>
      </w:r>
      <w:r w:rsidRPr="00AD52AC">
        <w:rPr>
          <w:sz w:val="24"/>
          <w:szCs w:val="24"/>
        </w:rPr>
        <w:softHyphen/>
        <w:t>ские осмотры, повторный инструктаж по технике безопасности один раз в 6 месяцев. При выполнении разовых работ на высоте с монтажным поясом, а также при работе в сложных условиях инструктаж по технике безопасности проводится в каждом от</w:t>
      </w:r>
      <w:r w:rsidRPr="00AD52AC">
        <w:rPr>
          <w:sz w:val="24"/>
          <w:szCs w:val="24"/>
        </w:rPr>
        <w:softHyphen/>
        <w:t>дельном случае.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1.6.Работа на высоте проводится только в дневное время. В исключительных случаях (устранение неполадок, аварийное состояние) разрешается производить работы на высоте в ночное время с соблюдением правил по технике безопасности при условии нормального освещения рабочих мест и под руководством инже</w:t>
      </w:r>
      <w:r w:rsidRPr="00AD52AC">
        <w:rPr>
          <w:sz w:val="24"/>
          <w:szCs w:val="24"/>
        </w:rPr>
        <w:softHyphen/>
        <w:t>нерно-технических работников.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1.7. Рабочие всех специальностей, назначаемые - для выполне</w:t>
      </w:r>
      <w:r w:rsidRPr="00AD52AC">
        <w:rPr>
          <w:sz w:val="24"/>
          <w:szCs w:val="24"/>
        </w:rPr>
        <w:softHyphen/>
        <w:t xml:space="preserve">ния работ на высоте должны быть обеспечены спецодеждой, </w:t>
      </w:r>
      <w:proofErr w:type="spellStart"/>
      <w:r w:rsidRPr="00AD52AC">
        <w:rPr>
          <w:sz w:val="24"/>
          <w:szCs w:val="24"/>
        </w:rPr>
        <w:t>спецобувью</w:t>
      </w:r>
      <w:proofErr w:type="spellEnd"/>
      <w:r w:rsidRPr="00AD52AC">
        <w:rPr>
          <w:sz w:val="24"/>
          <w:szCs w:val="24"/>
        </w:rPr>
        <w:t>, защитной каской и при необходимости другими индиви</w:t>
      </w:r>
      <w:r w:rsidRPr="00AD52AC">
        <w:rPr>
          <w:sz w:val="24"/>
          <w:szCs w:val="24"/>
        </w:rPr>
        <w:softHyphen/>
        <w:t>дуальными средствами защиты (спасательным поясом, противога</w:t>
      </w:r>
      <w:r w:rsidRPr="00AD52AC">
        <w:rPr>
          <w:sz w:val="24"/>
          <w:szCs w:val="24"/>
        </w:rPr>
        <w:softHyphen/>
        <w:t>зом, защитными очками и т.д.). Предохранительные пояса и спасательные веревки, выдаваемые рабочим, должны иметь паспорта и бирки с указанием даты испытания.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1.8.В зимнее время при выполнении работ на открытом воз</w:t>
      </w:r>
      <w:r w:rsidRPr="00AD52AC">
        <w:rPr>
          <w:sz w:val="24"/>
          <w:szCs w:val="24"/>
        </w:rPr>
        <w:softHyphen/>
        <w:t>духе настилы, лестницы траты, сходни должны систематически очищаться от снега и льда и посыпаться песком.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</w:t>
      </w:r>
      <w:proofErr w:type="gramStart"/>
      <w:r w:rsidRPr="00AD52AC">
        <w:rPr>
          <w:sz w:val="24"/>
          <w:szCs w:val="24"/>
        </w:rPr>
        <w:t>1.9.Не допускается выполнение монтажных работ на высоте в открытых местах при скорости ветра 15 м/с и более, при гололе</w:t>
      </w:r>
      <w:r w:rsidRPr="00AD52AC">
        <w:rPr>
          <w:sz w:val="24"/>
          <w:szCs w:val="24"/>
        </w:rPr>
        <w:softHyphen/>
        <w:t>дице, грозе или тумане, исключающим видимость в пределах фрон</w:t>
      </w:r>
      <w:r w:rsidRPr="00AD52AC">
        <w:rPr>
          <w:sz w:val="24"/>
          <w:szCs w:val="24"/>
        </w:rPr>
        <w:softHyphen/>
        <w:t>та работ.</w:t>
      </w:r>
      <w:proofErr w:type="gramEnd"/>
      <w:r w:rsidRPr="00AD52AC">
        <w:rPr>
          <w:sz w:val="24"/>
          <w:szCs w:val="24"/>
        </w:rPr>
        <w:t xml:space="preserve"> Работы по перемещению и установке вертикальных па</w:t>
      </w:r>
      <w:r w:rsidRPr="00AD52AC">
        <w:rPr>
          <w:sz w:val="24"/>
          <w:szCs w:val="24"/>
        </w:rPr>
        <w:softHyphen/>
        <w:t>нелей и подобных им конструкций с большой парусностью следу</w:t>
      </w:r>
      <w:r w:rsidRPr="00AD52AC">
        <w:rPr>
          <w:sz w:val="24"/>
          <w:szCs w:val="24"/>
        </w:rPr>
        <w:softHyphen/>
        <w:t>ет прекращать при скорости ветра 10 м/</w:t>
      </w:r>
      <w:proofErr w:type="gramStart"/>
      <w:r w:rsidRPr="00AD52AC">
        <w:rPr>
          <w:sz w:val="24"/>
          <w:szCs w:val="24"/>
        </w:rPr>
        <w:t>с</w:t>
      </w:r>
      <w:proofErr w:type="gramEnd"/>
      <w:r w:rsidRPr="00AD52AC">
        <w:rPr>
          <w:sz w:val="24"/>
          <w:szCs w:val="24"/>
        </w:rPr>
        <w:t xml:space="preserve"> и более.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1.10.Запрещается работать в подвешенном состоянии на цепи </w:t>
      </w:r>
      <w:proofErr w:type="spellStart"/>
      <w:r w:rsidRPr="00AD52AC">
        <w:rPr>
          <w:sz w:val="24"/>
          <w:szCs w:val="24"/>
        </w:rPr>
        <w:t>предохранитель-ного</w:t>
      </w:r>
      <w:proofErr w:type="spellEnd"/>
      <w:r w:rsidRPr="00AD52AC">
        <w:rPr>
          <w:sz w:val="24"/>
          <w:szCs w:val="24"/>
        </w:rPr>
        <w:t xml:space="preserve"> пояса, а также, если </w:t>
      </w:r>
      <w:proofErr w:type="gramStart"/>
      <w:r w:rsidRPr="00AD52AC">
        <w:rPr>
          <w:sz w:val="24"/>
          <w:szCs w:val="24"/>
        </w:rPr>
        <w:t>последний</w:t>
      </w:r>
      <w:proofErr w:type="gramEnd"/>
      <w:r w:rsidRPr="00AD52AC">
        <w:rPr>
          <w:sz w:val="24"/>
          <w:szCs w:val="24"/>
        </w:rPr>
        <w:t xml:space="preserve"> находится в неисправном состоянии или просрочена дата испытания.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1.11.Одновременное производство работ на 2-х и более ярусах по одной </w:t>
      </w:r>
      <w:proofErr w:type="spellStart"/>
      <w:r w:rsidRPr="00AD52AC">
        <w:rPr>
          <w:sz w:val="24"/>
          <w:szCs w:val="24"/>
        </w:rPr>
        <w:t>вертикали</w:t>
      </w:r>
      <w:proofErr w:type="gramStart"/>
      <w:r w:rsidRPr="00AD52AC">
        <w:rPr>
          <w:sz w:val="24"/>
          <w:szCs w:val="24"/>
        </w:rPr>
        <w:t>,б</w:t>
      </w:r>
      <w:proofErr w:type="gramEnd"/>
      <w:r w:rsidRPr="00AD52AC">
        <w:rPr>
          <w:sz w:val="24"/>
          <w:szCs w:val="24"/>
        </w:rPr>
        <w:t>ез</w:t>
      </w:r>
      <w:proofErr w:type="spellEnd"/>
      <w:r w:rsidRPr="00AD52AC">
        <w:rPr>
          <w:sz w:val="24"/>
          <w:szCs w:val="24"/>
        </w:rPr>
        <w:t xml:space="preserve"> наличия сплошных промежуточных </w:t>
      </w:r>
      <w:proofErr w:type="spellStart"/>
      <w:r w:rsidRPr="00AD52AC">
        <w:rPr>
          <w:sz w:val="24"/>
          <w:szCs w:val="24"/>
        </w:rPr>
        <w:t>пере</w:t>
      </w:r>
      <w:r w:rsidRPr="00AD52AC">
        <w:rPr>
          <w:sz w:val="24"/>
          <w:szCs w:val="24"/>
        </w:rPr>
        <w:softHyphen/>
        <w:t>крытий,запрещается</w:t>
      </w:r>
      <w:proofErr w:type="spellEnd"/>
      <w:r w:rsidRPr="00AD52AC">
        <w:rPr>
          <w:sz w:val="24"/>
          <w:szCs w:val="24"/>
        </w:rPr>
        <w:t xml:space="preserve">. </w:t>
      </w:r>
      <w:proofErr w:type="spellStart"/>
      <w:proofErr w:type="gramStart"/>
      <w:r w:rsidRPr="00AD52AC">
        <w:rPr>
          <w:sz w:val="24"/>
          <w:szCs w:val="24"/>
        </w:rPr>
        <w:t>Работа-ющий</w:t>
      </w:r>
      <w:proofErr w:type="spellEnd"/>
      <w:proofErr w:type="gramEnd"/>
      <w:r w:rsidRPr="00AD52AC">
        <w:rPr>
          <w:sz w:val="24"/>
          <w:szCs w:val="24"/>
        </w:rPr>
        <w:t xml:space="preserve"> на высоте должен следить за тем, чтобы внизу, под его рабочим местом не находились люди.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lastRenderedPageBreak/>
        <w:t xml:space="preserve">      1.12.В труднодоступных </w:t>
      </w:r>
      <w:proofErr w:type="spellStart"/>
      <w:r w:rsidRPr="00AD52AC">
        <w:rPr>
          <w:sz w:val="24"/>
          <w:szCs w:val="24"/>
        </w:rPr>
        <w:t>местах</w:t>
      </w:r>
      <w:proofErr w:type="gramStart"/>
      <w:r w:rsidRPr="00AD52AC">
        <w:rPr>
          <w:sz w:val="24"/>
          <w:szCs w:val="24"/>
        </w:rPr>
        <w:t>,г</w:t>
      </w:r>
      <w:proofErr w:type="gramEnd"/>
      <w:r w:rsidRPr="00AD52AC">
        <w:rPr>
          <w:sz w:val="24"/>
          <w:szCs w:val="24"/>
        </w:rPr>
        <w:t>де</w:t>
      </w:r>
      <w:proofErr w:type="spellEnd"/>
      <w:r w:rsidRPr="00AD52AC">
        <w:rPr>
          <w:sz w:val="24"/>
          <w:szCs w:val="24"/>
        </w:rPr>
        <w:t xml:space="preserve"> невозможно устройство средств </w:t>
      </w:r>
      <w:proofErr w:type="spellStart"/>
      <w:r w:rsidRPr="00AD52AC">
        <w:rPr>
          <w:sz w:val="24"/>
          <w:szCs w:val="24"/>
        </w:rPr>
        <w:t>подмащивания</w:t>
      </w:r>
      <w:proofErr w:type="spellEnd"/>
      <w:r w:rsidRPr="00AD52AC">
        <w:rPr>
          <w:sz w:val="24"/>
          <w:szCs w:val="24"/>
        </w:rPr>
        <w:t>, работы должны производиться только с дублером страховщиком. На такие работы должен оформляться наряд-допуск с указанием условий безопасного ведения работ. Дублер-страховщик несет ответственность за соблюдение правил техники безопасности наравне с исполнителем и должен быть обу</w:t>
      </w:r>
      <w:r w:rsidRPr="00AD52AC">
        <w:rPr>
          <w:sz w:val="24"/>
          <w:szCs w:val="24"/>
        </w:rPr>
        <w:softHyphen/>
        <w:t>чен правилам страховки. Работа дублера - страховщика считается законченной, когда работающий уже будет находиться в безопас</w:t>
      </w:r>
      <w:r w:rsidRPr="00AD52AC">
        <w:rPr>
          <w:sz w:val="24"/>
          <w:szCs w:val="24"/>
        </w:rPr>
        <w:softHyphen/>
        <w:t>ном месте.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1.13.Средства </w:t>
      </w:r>
      <w:proofErr w:type="spellStart"/>
      <w:r w:rsidRPr="00AD52AC">
        <w:rPr>
          <w:sz w:val="24"/>
          <w:szCs w:val="24"/>
        </w:rPr>
        <w:t>подмащивания</w:t>
      </w:r>
      <w:proofErr w:type="spellEnd"/>
      <w:r w:rsidRPr="00AD52AC">
        <w:rPr>
          <w:sz w:val="24"/>
          <w:szCs w:val="24"/>
        </w:rPr>
        <w:t xml:space="preserve"> должны быть изготовлены по утвержденной </w:t>
      </w:r>
      <w:proofErr w:type="spellStart"/>
      <w:proofErr w:type="gramStart"/>
      <w:r w:rsidRPr="00AD52AC">
        <w:rPr>
          <w:sz w:val="24"/>
          <w:szCs w:val="24"/>
        </w:rPr>
        <w:t>кон-структорской</w:t>
      </w:r>
      <w:proofErr w:type="spellEnd"/>
      <w:proofErr w:type="gramEnd"/>
      <w:r w:rsidRPr="00AD52AC">
        <w:rPr>
          <w:sz w:val="24"/>
          <w:szCs w:val="24"/>
        </w:rPr>
        <w:t xml:space="preserve"> документации с учетом требований государственных стандартов.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Средства </w:t>
      </w:r>
      <w:proofErr w:type="spellStart"/>
      <w:r w:rsidRPr="00AD52AC">
        <w:rPr>
          <w:sz w:val="24"/>
          <w:szCs w:val="24"/>
        </w:rPr>
        <w:t>подмащивания</w:t>
      </w:r>
      <w:proofErr w:type="spellEnd"/>
      <w:r w:rsidRPr="00AD52AC">
        <w:rPr>
          <w:sz w:val="24"/>
          <w:szCs w:val="24"/>
        </w:rPr>
        <w:t xml:space="preserve"> с машинным приводом для перемеще</w:t>
      </w:r>
      <w:r w:rsidRPr="00AD52AC">
        <w:rPr>
          <w:sz w:val="24"/>
          <w:szCs w:val="24"/>
        </w:rPr>
        <w:softHyphen/>
        <w:t>ния рабочих мест по высоте должны удовлетворять требованиям “Правил устройства и безопасной эксплуатации грузоподъемных кранов” Госгортехнадзора России и “Правил устройства электро</w:t>
      </w:r>
      <w:r w:rsidRPr="00AD52AC">
        <w:rPr>
          <w:sz w:val="24"/>
          <w:szCs w:val="24"/>
        </w:rPr>
        <w:softHyphen/>
        <w:t>установок (ПУЭ)”.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1.14.Средства </w:t>
      </w:r>
      <w:proofErr w:type="spellStart"/>
      <w:r w:rsidRPr="00AD52AC">
        <w:rPr>
          <w:sz w:val="24"/>
          <w:szCs w:val="24"/>
        </w:rPr>
        <w:t>подмащивания</w:t>
      </w:r>
      <w:proofErr w:type="spellEnd"/>
      <w:r w:rsidRPr="00AD52AC">
        <w:rPr>
          <w:sz w:val="24"/>
          <w:szCs w:val="24"/>
        </w:rPr>
        <w:t xml:space="preserve"> должны выдерживать нагрузку от собственной массы и временные нагрузки от людей, материа</w:t>
      </w:r>
      <w:r w:rsidRPr="00AD52AC">
        <w:rPr>
          <w:sz w:val="24"/>
          <w:szCs w:val="24"/>
        </w:rPr>
        <w:softHyphen/>
        <w:t>лов и ветра.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1.15.Разборка и сборка средств </w:t>
      </w:r>
      <w:proofErr w:type="spellStart"/>
      <w:r w:rsidRPr="00AD52AC">
        <w:rPr>
          <w:sz w:val="24"/>
          <w:szCs w:val="24"/>
        </w:rPr>
        <w:t>подмащивания</w:t>
      </w:r>
      <w:proofErr w:type="spellEnd"/>
      <w:r w:rsidRPr="00AD52AC">
        <w:rPr>
          <w:sz w:val="24"/>
          <w:szCs w:val="24"/>
        </w:rPr>
        <w:t xml:space="preserve"> должны  быть поручены специально выделенным для этой цели рабочим под руководством мастера.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1.16.Средства </w:t>
      </w:r>
      <w:proofErr w:type="spellStart"/>
      <w:r w:rsidRPr="00AD52AC">
        <w:rPr>
          <w:sz w:val="24"/>
          <w:szCs w:val="24"/>
        </w:rPr>
        <w:t>подмащивания</w:t>
      </w:r>
      <w:proofErr w:type="spellEnd"/>
      <w:r w:rsidRPr="00AD52AC">
        <w:rPr>
          <w:sz w:val="24"/>
          <w:szCs w:val="24"/>
        </w:rPr>
        <w:t xml:space="preserve"> должны иметь ровные рабочие настилы с зазором между досками не более 5 мм, а при располо</w:t>
      </w:r>
      <w:r w:rsidRPr="00AD52AC">
        <w:rPr>
          <w:sz w:val="24"/>
          <w:szCs w:val="24"/>
        </w:rPr>
        <w:softHyphen/>
        <w:t>жении настила на высоте     1,3 м и более, ограждения и бортовые элементы. Соединение против настила  внахлестку допускается только по, их длине, причем, концы стыкуемых элементов должны быть расположены на опоре и перекрывать ее не менее чем на 0,2 м в каждую сторону.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1.17.Вблизи проездов средства </w:t>
      </w:r>
      <w:proofErr w:type="spellStart"/>
      <w:r w:rsidRPr="00AD52AC">
        <w:rPr>
          <w:sz w:val="24"/>
          <w:szCs w:val="24"/>
        </w:rPr>
        <w:t>подмащивания</w:t>
      </w:r>
      <w:proofErr w:type="spellEnd"/>
      <w:r w:rsidRPr="00AD52AC">
        <w:rPr>
          <w:sz w:val="24"/>
          <w:szCs w:val="24"/>
        </w:rPr>
        <w:t xml:space="preserve"> должны уста</w:t>
      </w:r>
      <w:r w:rsidRPr="00AD52AC">
        <w:rPr>
          <w:sz w:val="24"/>
          <w:szCs w:val="24"/>
        </w:rPr>
        <w:softHyphen/>
        <w:t>навливаться на расстоянии не менее 0,6 м от габарита транспорт</w:t>
      </w:r>
      <w:r w:rsidRPr="00AD52AC">
        <w:rPr>
          <w:sz w:val="24"/>
          <w:szCs w:val="24"/>
        </w:rPr>
        <w:softHyphen/>
        <w:t>ных средств.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1.18.Запрещается использовать в    качестве средств </w:t>
      </w:r>
      <w:proofErr w:type="spellStart"/>
      <w:r w:rsidRPr="00AD52AC">
        <w:rPr>
          <w:sz w:val="24"/>
          <w:szCs w:val="24"/>
        </w:rPr>
        <w:t>подмащи</w:t>
      </w:r>
      <w:r w:rsidRPr="00AD52AC">
        <w:rPr>
          <w:sz w:val="24"/>
          <w:szCs w:val="24"/>
        </w:rPr>
        <w:softHyphen/>
        <w:t>вания</w:t>
      </w:r>
      <w:proofErr w:type="spellEnd"/>
      <w:r w:rsidRPr="00AD52AC">
        <w:rPr>
          <w:sz w:val="24"/>
          <w:szCs w:val="24"/>
        </w:rPr>
        <w:t xml:space="preserve"> </w:t>
      </w:r>
      <w:proofErr w:type="spellStart"/>
      <w:proofErr w:type="gramStart"/>
      <w:r w:rsidRPr="00AD52AC">
        <w:rPr>
          <w:sz w:val="24"/>
          <w:szCs w:val="24"/>
        </w:rPr>
        <w:t>слу-чайные</w:t>
      </w:r>
      <w:proofErr w:type="spellEnd"/>
      <w:proofErr w:type="gramEnd"/>
      <w:r w:rsidRPr="00AD52AC">
        <w:rPr>
          <w:sz w:val="24"/>
          <w:szCs w:val="24"/>
        </w:rPr>
        <w:t xml:space="preserve"> предметы: бочки, камни, детали оборудования и т.д.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1.19.Нагрузки на настилы средств </w:t>
      </w:r>
      <w:proofErr w:type="spellStart"/>
      <w:r w:rsidRPr="00AD52AC">
        <w:rPr>
          <w:sz w:val="24"/>
          <w:szCs w:val="24"/>
        </w:rPr>
        <w:t>подмащивания</w:t>
      </w:r>
      <w:proofErr w:type="spellEnd"/>
      <w:r w:rsidRPr="00AD52AC">
        <w:rPr>
          <w:sz w:val="24"/>
          <w:szCs w:val="24"/>
        </w:rPr>
        <w:t xml:space="preserve"> не должны превышать допускаемых величин, заранее установленных расче</w:t>
      </w:r>
      <w:r w:rsidRPr="00AD52AC">
        <w:rPr>
          <w:sz w:val="24"/>
          <w:szCs w:val="24"/>
        </w:rPr>
        <w:softHyphen/>
        <w:t>том и указанных в проектах производства работ.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1.20.В случае необходимости передачи на леса и подмости до</w:t>
      </w:r>
      <w:r w:rsidRPr="00AD52AC">
        <w:rPr>
          <w:sz w:val="24"/>
          <w:szCs w:val="24"/>
        </w:rPr>
        <w:softHyphen/>
        <w:t>полнительных нагрузок (от машин для подъема материалов, гру</w:t>
      </w:r>
      <w:r w:rsidRPr="00AD52AC">
        <w:rPr>
          <w:sz w:val="24"/>
          <w:szCs w:val="24"/>
        </w:rPr>
        <w:softHyphen/>
        <w:t>зоподъемных площадок и т.п.) их конструкция должна учиты</w:t>
      </w:r>
      <w:r w:rsidRPr="00AD52AC">
        <w:rPr>
          <w:sz w:val="24"/>
          <w:szCs w:val="24"/>
        </w:rPr>
        <w:softHyphen/>
        <w:t>вать эти нагрузки.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1.21.Запрещается дожить  рабочие настилы на случайные опоры.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1.22.Изготовление (сварка) металлических средств </w:t>
      </w:r>
      <w:proofErr w:type="spellStart"/>
      <w:r w:rsidRPr="00AD52AC">
        <w:rPr>
          <w:sz w:val="24"/>
          <w:szCs w:val="24"/>
        </w:rPr>
        <w:t>подмащи</w:t>
      </w:r>
      <w:r w:rsidRPr="00AD52AC">
        <w:rPr>
          <w:sz w:val="24"/>
          <w:szCs w:val="24"/>
        </w:rPr>
        <w:softHyphen/>
        <w:t>вания</w:t>
      </w:r>
      <w:proofErr w:type="spellEnd"/>
      <w:r w:rsidRPr="00AD52AC">
        <w:rPr>
          <w:sz w:val="24"/>
          <w:szCs w:val="24"/>
        </w:rPr>
        <w:t xml:space="preserve"> должно поручаться только сварщикам, аттестованным со</w:t>
      </w:r>
      <w:r w:rsidRPr="00AD52AC">
        <w:rPr>
          <w:sz w:val="24"/>
          <w:szCs w:val="24"/>
        </w:rPr>
        <w:softHyphen/>
        <w:t>гласно действующим правилам аттестации сварщиков.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1.23.Место подъема материалов на высоту, а также зоны, опас</w:t>
      </w:r>
      <w:r w:rsidRPr="00AD52AC">
        <w:rPr>
          <w:sz w:val="24"/>
          <w:szCs w:val="24"/>
        </w:rPr>
        <w:softHyphen/>
        <w:t>ные для нахождения людей, в случае падения каких-либо предметов должны быть ограждены, иметь хорошо видимые предупреди</w:t>
      </w:r>
      <w:r w:rsidRPr="00AD52AC">
        <w:rPr>
          <w:sz w:val="24"/>
          <w:szCs w:val="24"/>
        </w:rPr>
        <w:softHyphen/>
        <w:t>тельные подписи, а в необходимых случаях, охраняться выделен</w:t>
      </w:r>
      <w:r w:rsidRPr="00AD52AC">
        <w:rPr>
          <w:sz w:val="24"/>
          <w:szCs w:val="24"/>
        </w:rPr>
        <w:softHyphen/>
        <w:t>ными рабочими.</w:t>
      </w:r>
    </w:p>
    <w:p w:rsidR="00230207" w:rsidRPr="00AD52AC" w:rsidRDefault="00230207" w:rsidP="00230207">
      <w:pPr>
        <w:rPr>
          <w:b/>
          <w:sz w:val="24"/>
          <w:szCs w:val="24"/>
        </w:rPr>
      </w:pPr>
    </w:p>
    <w:p w:rsidR="00230207" w:rsidRPr="00AD52AC" w:rsidRDefault="00230207" w:rsidP="00230207">
      <w:pPr>
        <w:ind w:firstLine="1134"/>
        <w:rPr>
          <w:b/>
          <w:sz w:val="24"/>
          <w:szCs w:val="24"/>
        </w:rPr>
      </w:pPr>
      <w:r w:rsidRPr="00AD52AC">
        <w:rPr>
          <w:b/>
          <w:sz w:val="24"/>
          <w:szCs w:val="24"/>
        </w:rPr>
        <w:t>2. Требования к устройству и эксплуатации лесов и подмостей.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2.1.Определения. 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Леса - многоярусная конструкция, предназ</w:t>
      </w:r>
      <w:r w:rsidRPr="00AD52AC">
        <w:rPr>
          <w:sz w:val="24"/>
          <w:szCs w:val="24"/>
        </w:rPr>
        <w:softHyphen/>
        <w:t>наченная для организации рабочих мест на разных высотах.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Подмости - одноярусная конструкция, предназначенная для выполнения работ, требующих перемещения рабочих мест по фронту работ.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2.2.Леса должны изготавливаться в соответствии с требова</w:t>
      </w:r>
      <w:r w:rsidRPr="00AD52AC">
        <w:rPr>
          <w:sz w:val="24"/>
          <w:szCs w:val="24"/>
        </w:rPr>
        <w:softHyphen/>
        <w:t>ниями государственных стандартов по конструкторской докумен</w:t>
      </w:r>
      <w:r w:rsidRPr="00AD52AC">
        <w:rPr>
          <w:sz w:val="24"/>
          <w:szCs w:val="24"/>
        </w:rPr>
        <w:softHyphen/>
        <w:t>тации, утвержденной в установленном порядке.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2.3.Трубы для изготовления элементов лесов должны быть без резьбовой нарезки, прямыми без вмятин, трещин и других дефектов, нарушающих прочность элементов.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2.4.Настил лесов должен выдержать нагрузку, соответствую</w:t>
      </w:r>
      <w:r w:rsidRPr="00AD52AC">
        <w:rPr>
          <w:sz w:val="24"/>
          <w:szCs w:val="24"/>
        </w:rPr>
        <w:softHyphen/>
        <w:t>щую марки лесов.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Деревянные щиты настила должны изготавливаться из досок хвойных пород 2-го сорта, подвергнутых антисептической защите.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Деревянные щиты настила и бортовые ограждения настила лесов должны бить подвергнуты глубокой пропитке огнезащитным составом.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2.5.Леса должны иметь ограждения, исключающие возможность падения людей и различных предметов. Высота перил ограждения должна быть не менее 1,1 м.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lastRenderedPageBreak/>
        <w:t xml:space="preserve">   Высота бортового ограждения настила лесов должна быть не менее 0,15 м. Ограждения должны иметь не менее одного проме</w:t>
      </w:r>
      <w:r w:rsidRPr="00AD52AC">
        <w:rPr>
          <w:sz w:val="24"/>
          <w:szCs w:val="24"/>
        </w:rPr>
        <w:softHyphen/>
        <w:t>жуточного горизонтального элемента или сетку.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2.6.Все несущие горизонтальные элементы лесов должны вы</w:t>
      </w:r>
      <w:r w:rsidRPr="00AD52AC">
        <w:rPr>
          <w:sz w:val="24"/>
          <w:szCs w:val="24"/>
        </w:rPr>
        <w:softHyphen/>
        <w:t>держивать сосредоточенную статическую нагрузку 1300 Н(130 кгс), приложенную посредине элемента.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</w:t>
      </w:r>
      <w:proofErr w:type="gramStart"/>
      <w:r w:rsidRPr="00AD52AC">
        <w:rPr>
          <w:sz w:val="24"/>
          <w:szCs w:val="24"/>
        </w:rPr>
        <w:t>Перила ограждения должны выдерживать сосредоточенную статическую нагрузку 700 Н (70 кгс), приложенную посередине элемента в направлении перпендикулярном его оси, поочередно в горизонтальном и вертикальном плоскостях.</w:t>
      </w:r>
      <w:proofErr w:type="gramEnd"/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              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2.7.Для подъема и спуска людей леса должны быть оборудо</w:t>
      </w:r>
      <w:r w:rsidRPr="00AD52AC">
        <w:rPr>
          <w:sz w:val="24"/>
          <w:szCs w:val="24"/>
        </w:rPr>
        <w:softHyphen/>
        <w:t>ваны лестницами, расположенными на расстоянии не более 40 м друг от друга. Леса длиной 40 м должны быть оборудованы не менее чем двумя лестницами. Угол наклона лестниц к горизон</w:t>
      </w:r>
      <w:r w:rsidRPr="00AD52AC">
        <w:rPr>
          <w:sz w:val="24"/>
          <w:szCs w:val="24"/>
        </w:rPr>
        <w:softHyphen/>
        <w:t>тальной поверхности должен быть не более 60 град.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2.8.Металлические леса должны быть обеспечены </w:t>
      </w:r>
      <w:proofErr w:type="spellStart"/>
      <w:r w:rsidRPr="00AD52AC">
        <w:rPr>
          <w:sz w:val="24"/>
          <w:szCs w:val="24"/>
        </w:rPr>
        <w:t>молниезащитой</w:t>
      </w:r>
      <w:proofErr w:type="spellEnd"/>
      <w:r w:rsidRPr="00AD52AC">
        <w:rPr>
          <w:sz w:val="24"/>
          <w:szCs w:val="24"/>
        </w:rPr>
        <w:t xml:space="preserve"> согласно СН 305-77.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2.9.Основные несущие элементы лесов должны иметь </w:t>
      </w:r>
      <w:proofErr w:type="spellStart"/>
      <w:r w:rsidRPr="00AD52AC">
        <w:rPr>
          <w:sz w:val="24"/>
          <w:szCs w:val="24"/>
        </w:rPr>
        <w:t>марки</w:t>
      </w:r>
      <w:r w:rsidRPr="00AD52AC">
        <w:rPr>
          <w:sz w:val="24"/>
          <w:szCs w:val="24"/>
        </w:rPr>
        <w:softHyphen/>
        <w:t>ровку</w:t>
      </w:r>
      <w:proofErr w:type="gramStart"/>
      <w:r w:rsidRPr="00AD52AC">
        <w:rPr>
          <w:sz w:val="24"/>
          <w:szCs w:val="24"/>
        </w:rPr>
        <w:t>,к</w:t>
      </w:r>
      <w:proofErr w:type="gramEnd"/>
      <w:r w:rsidRPr="00AD52AC">
        <w:rPr>
          <w:sz w:val="24"/>
          <w:szCs w:val="24"/>
        </w:rPr>
        <w:t>оторая</w:t>
      </w:r>
      <w:proofErr w:type="spellEnd"/>
      <w:r w:rsidRPr="00AD52AC">
        <w:rPr>
          <w:sz w:val="24"/>
          <w:szCs w:val="24"/>
        </w:rPr>
        <w:t xml:space="preserve"> </w:t>
      </w:r>
      <w:proofErr w:type="spellStart"/>
      <w:r w:rsidRPr="00AD52AC">
        <w:rPr>
          <w:sz w:val="24"/>
          <w:szCs w:val="24"/>
        </w:rPr>
        <w:t>дол-жна</w:t>
      </w:r>
      <w:proofErr w:type="spellEnd"/>
      <w:r w:rsidRPr="00AD52AC">
        <w:rPr>
          <w:sz w:val="24"/>
          <w:szCs w:val="24"/>
        </w:rPr>
        <w:t xml:space="preserve"> содержать следующие данные: товарный знак и наименование предприятия-изготовителя; обозначение из</w:t>
      </w:r>
      <w:r w:rsidRPr="00AD52AC">
        <w:rPr>
          <w:sz w:val="24"/>
          <w:szCs w:val="24"/>
        </w:rPr>
        <w:softHyphen/>
        <w:t>делия; номер комплекта лесов; дату изготовления (месяц, год).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2.10.Поверхность грунта, на которую устанавливаются леса необходимо спланировать, утрамбовать и обеспечить отвод с нее поверхностных вод.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Леса должны быть прикреплены к стене строящегося здания. Места и способы крепления указываются в проекте производства работ. При отсутствии особых указаний в проекте или инструк</w:t>
      </w:r>
      <w:r w:rsidRPr="00AD52AC">
        <w:rPr>
          <w:sz w:val="24"/>
          <w:szCs w:val="24"/>
        </w:rPr>
        <w:softHyphen/>
        <w:t>ции завода-изготовителя, крепление лесов “к стенам зданий долж</w:t>
      </w:r>
      <w:r w:rsidRPr="00AD52AC">
        <w:rPr>
          <w:sz w:val="24"/>
          <w:szCs w:val="24"/>
        </w:rPr>
        <w:softHyphen/>
        <w:t>но осуществляться не менее чем через один ярус для крайних стоек, через два пролета для верхнего яруса и одного крепления на каждые 50 м проекции поверхности лесов на фасад здания.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2.11.Леса и подмости высотой до 4 м допускаются к эксплуа</w:t>
      </w:r>
      <w:r w:rsidRPr="00AD52AC">
        <w:rPr>
          <w:sz w:val="24"/>
          <w:szCs w:val="24"/>
        </w:rPr>
        <w:softHyphen/>
        <w:t>тации только после их приемки производителем работ или масте</w:t>
      </w:r>
      <w:r w:rsidRPr="00AD52AC">
        <w:rPr>
          <w:sz w:val="24"/>
          <w:szCs w:val="24"/>
        </w:rPr>
        <w:softHyphen/>
        <w:t>ром, регистрации в журнале работ, а выше 4 м - после приемки комиссией, назначенной руководителем  строительно-монтажной организации и оформления актом. При приемке лесов и подмостей должны быть 'проверены: наличие связей и креплений, обеспечи</w:t>
      </w:r>
      <w:r w:rsidRPr="00AD52AC">
        <w:rPr>
          <w:sz w:val="24"/>
          <w:szCs w:val="24"/>
        </w:rPr>
        <w:softHyphen/>
        <w:t>вающих устойчивость; узлы крепления отдельных элементов; ра</w:t>
      </w:r>
      <w:r w:rsidRPr="00AD52AC">
        <w:rPr>
          <w:sz w:val="24"/>
          <w:szCs w:val="24"/>
        </w:rPr>
        <w:softHyphen/>
        <w:t>бочие настилы и ограждения; вертикальность стоек; надежность опорных площадок и заземление (для металлических лесов)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2.12.Леса, в процессе эксплуатации, должны осматриваться про</w:t>
      </w:r>
      <w:r w:rsidRPr="00AD52AC">
        <w:rPr>
          <w:sz w:val="24"/>
          <w:szCs w:val="24"/>
        </w:rPr>
        <w:softHyphen/>
        <w:t>рабом или мастером не реже чем через каждые 10 дней.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Рабочим и бригадиром леса должны осматриваться перед на</w:t>
      </w:r>
      <w:r w:rsidRPr="00AD52AC">
        <w:rPr>
          <w:sz w:val="24"/>
          <w:szCs w:val="24"/>
        </w:rPr>
        <w:softHyphen/>
        <w:t>чалом работ и в процессе эксплуатации.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2.13.Дополнительному осмотру подлежат леса после дождя или оттепели, которые могут повлиять на несущую способность основания под ними, а также после механических воздействий. При обнаружении деформаций, леса должны быть исправлены и приняты повторно в порядке, указанном в пункте 1.25.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Леса, с которых в течение месяца и более работа не произво</w:t>
      </w:r>
      <w:r w:rsidRPr="00AD52AC">
        <w:rPr>
          <w:sz w:val="24"/>
          <w:szCs w:val="24"/>
        </w:rPr>
        <w:softHyphen/>
        <w:t>дилась, перед возобновлением работ следует принять в порядке, предусмотренном п.1.25 настоящей инструкции.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2.14.Во время монтажа и демонтажа лесов, примыкающих к зданию, все дверные проемы первого этажа и выходы на балконы всех этажей (в пределах рабочей зоны) должны быть закрыты.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</w:t>
      </w:r>
      <w:proofErr w:type="gramStart"/>
      <w:r w:rsidRPr="00AD52AC">
        <w:rPr>
          <w:sz w:val="24"/>
          <w:szCs w:val="24"/>
        </w:rPr>
        <w:t>2.15.При выполнении работ с лесов высотой 6 м и более дол</w:t>
      </w:r>
      <w:r w:rsidRPr="00AD52AC">
        <w:rPr>
          <w:sz w:val="24"/>
          <w:szCs w:val="24"/>
        </w:rPr>
        <w:softHyphen/>
        <w:t>жно быть не менее двух настилов, рабочий (верхний) и защитный (нижний), а каждое рабочее место на лесах, примыкающих к зда</w:t>
      </w:r>
      <w:r w:rsidRPr="00AD52AC">
        <w:rPr>
          <w:sz w:val="24"/>
          <w:szCs w:val="24"/>
        </w:rPr>
        <w:softHyphen/>
        <w:t>нию или сооружению, должно быть, кроме того, защищено сверху, настилом, расположенным на расстоянии по высоте не более 2 м от рабочего настила.</w:t>
      </w:r>
      <w:proofErr w:type="gramEnd"/>
    </w:p>
    <w:p w:rsidR="00230207" w:rsidRPr="00AD52AC" w:rsidRDefault="00230207" w:rsidP="00230207">
      <w:pPr>
        <w:ind w:firstLine="1134"/>
        <w:rPr>
          <w:sz w:val="24"/>
          <w:szCs w:val="24"/>
        </w:rPr>
      </w:pPr>
    </w:p>
    <w:p w:rsidR="00230207" w:rsidRPr="00AD52AC" w:rsidRDefault="00230207" w:rsidP="00230207">
      <w:pPr>
        <w:pStyle w:val="a3"/>
        <w:ind w:left="0"/>
        <w:rPr>
          <w:sz w:val="24"/>
          <w:szCs w:val="24"/>
        </w:rPr>
      </w:pPr>
      <w:r w:rsidRPr="00AD52AC">
        <w:rPr>
          <w:sz w:val="24"/>
          <w:szCs w:val="24"/>
        </w:rPr>
        <w:t xml:space="preserve">   В случаях,</w:t>
      </w:r>
      <w:r w:rsidR="00451504">
        <w:rPr>
          <w:sz w:val="24"/>
          <w:szCs w:val="24"/>
        </w:rPr>
        <w:t xml:space="preserve"> </w:t>
      </w:r>
      <w:r w:rsidRPr="00AD52AC">
        <w:rPr>
          <w:sz w:val="24"/>
          <w:szCs w:val="24"/>
        </w:rPr>
        <w:t>когда выполнение работ, движение людей или тран</w:t>
      </w:r>
      <w:r w:rsidRPr="00AD52AC">
        <w:rPr>
          <w:sz w:val="24"/>
          <w:szCs w:val="24"/>
        </w:rPr>
        <w:softHyphen/>
        <w:t>спорта под лесами и вблизи от них не предусматривается,</w:t>
      </w:r>
      <w:r w:rsidR="00451504">
        <w:rPr>
          <w:sz w:val="24"/>
          <w:szCs w:val="24"/>
        </w:rPr>
        <w:t xml:space="preserve"> </w:t>
      </w:r>
      <w:r w:rsidRPr="00AD52AC">
        <w:rPr>
          <w:sz w:val="24"/>
          <w:szCs w:val="24"/>
        </w:rPr>
        <w:t>устрой</w:t>
      </w:r>
      <w:r w:rsidRPr="00AD52AC">
        <w:rPr>
          <w:sz w:val="24"/>
          <w:szCs w:val="24"/>
        </w:rPr>
        <w:softHyphen/>
        <w:t>ство защитного (нижнего) настила необязательно.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lastRenderedPageBreak/>
        <w:t xml:space="preserve">      2.16.Зазор между стеной строящегося здания и рабочим на</w:t>
      </w:r>
      <w:r w:rsidRPr="00AD52AC">
        <w:rPr>
          <w:sz w:val="24"/>
          <w:szCs w:val="24"/>
        </w:rPr>
        <w:softHyphen/>
        <w:t xml:space="preserve">стилом лесов не должен превышать: </w:t>
      </w:r>
    </w:p>
    <w:p w:rsidR="00230207" w:rsidRPr="00AD52AC" w:rsidRDefault="00230207" w:rsidP="00230207">
      <w:pPr>
        <w:numPr>
          <w:ilvl w:val="0"/>
          <w:numId w:val="1"/>
        </w:numPr>
        <w:rPr>
          <w:sz w:val="24"/>
          <w:szCs w:val="24"/>
        </w:rPr>
      </w:pPr>
      <w:r w:rsidRPr="00AD52AC">
        <w:rPr>
          <w:sz w:val="24"/>
          <w:szCs w:val="24"/>
        </w:rPr>
        <w:t xml:space="preserve">50 мм при каменной кладке; </w:t>
      </w:r>
    </w:p>
    <w:p w:rsidR="00230207" w:rsidRPr="00AD52AC" w:rsidRDefault="00230207" w:rsidP="00230207">
      <w:pPr>
        <w:ind w:firstLine="1134"/>
        <w:rPr>
          <w:sz w:val="24"/>
          <w:szCs w:val="24"/>
        </w:rPr>
      </w:pPr>
      <w:r w:rsidRPr="00AD52AC">
        <w:rPr>
          <w:sz w:val="24"/>
          <w:szCs w:val="24"/>
        </w:rPr>
        <w:t>- 150 мм при отделочных работах;</w:t>
      </w:r>
    </w:p>
    <w:p w:rsidR="00230207" w:rsidRPr="00AD52AC" w:rsidRDefault="00230207" w:rsidP="00230207">
      <w:pPr>
        <w:ind w:firstLine="1134"/>
        <w:rPr>
          <w:sz w:val="24"/>
          <w:szCs w:val="24"/>
        </w:rPr>
      </w:pPr>
      <w:r w:rsidRPr="00AD52AC">
        <w:rPr>
          <w:sz w:val="24"/>
          <w:szCs w:val="24"/>
        </w:rPr>
        <w:t xml:space="preserve">- двойная изоляция + 50 мм - при изоляционных работах. 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Ука</w:t>
      </w:r>
      <w:r w:rsidRPr="00AD52AC">
        <w:rPr>
          <w:sz w:val="24"/>
          <w:szCs w:val="24"/>
        </w:rPr>
        <w:softHyphen/>
        <w:t>занные зазоры радиусом более 50 мм во всех случаях, когда не производятся работы, необходимо закрывать.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2.17.Деревянный настил подмостей должен быть изготовлен из хвойных и лиственных пород древесины 1 и 2-го сорта. Деревянные настилы и бортовые ограждения должны быть обработаны огнезащитным составом.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2.18.Подмости в целом, настил рабочей площадки и другие несущие элементы подмостей должны быть рассчитаны на нормативную нагрузку 2000 Н/кв</w:t>
      </w:r>
      <w:proofErr w:type="gramStart"/>
      <w:r w:rsidRPr="00AD52AC">
        <w:rPr>
          <w:sz w:val="24"/>
          <w:szCs w:val="24"/>
        </w:rPr>
        <w:t>.м</w:t>
      </w:r>
      <w:proofErr w:type="gramEnd"/>
      <w:r w:rsidRPr="00AD52AC">
        <w:rPr>
          <w:sz w:val="24"/>
          <w:szCs w:val="24"/>
        </w:rPr>
        <w:t xml:space="preserve"> (200 кгс/кв.м) и нагрузку от собственной массы элемента.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</w:t>
      </w:r>
      <w:proofErr w:type="gramStart"/>
      <w:r w:rsidRPr="00AD52AC">
        <w:rPr>
          <w:sz w:val="24"/>
          <w:szCs w:val="24"/>
        </w:rPr>
        <w:t>Перила ограждения подмостей должны выдержать нагрузку 700 Н (70 кгс), приложенную посередине эле</w:t>
      </w:r>
      <w:r w:rsidRPr="00AD52AC">
        <w:rPr>
          <w:sz w:val="24"/>
          <w:szCs w:val="24"/>
        </w:rPr>
        <w:softHyphen/>
        <w:t>мента в направлении, перпендикулярном к его оси, поочередно в горизонтальной и вертикальной плоскостях.</w:t>
      </w:r>
      <w:proofErr w:type="gramEnd"/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2.19.Плановые и периодические осмотры подмостей следует проводить не реже одного раза в месяц.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2.20. </w:t>
      </w:r>
      <w:proofErr w:type="gramStart"/>
      <w:r w:rsidRPr="00AD52AC">
        <w:rPr>
          <w:sz w:val="24"/>
          <w:szCs w:val="24"/>
        </w:rPr>
        <w:t>Подвесные леса и подмости после их монтажа могут быть допущены к эксплуатации только после того, как они выдержат испытания в течение 1 часа статической нагрузкой, превышающей нормативную на 20%. Подъемные подмости, кроме того, должны быть испытаны на динамическую нагрузку, превышающую норма</w:t>
      </w:r>
      <w:r w:rsidRPr="00AD52AC">
        <w:rPr>
          <w:sz w:val="24"/>
          <w:szCs w:val="24"/>
        </w:rPr>
        <w:softHyphen/>
        <w:t>тивную на 10%. Результаты испытаний подвесных лесов и под</w:t>
      </w:r>
      <w:r w:rsidRPr="00AD52AC">
        <w:rPr>
          <w:sz w:val="24"/>
          <w:szCs w:val="24"/>
        </w:rPr>
        <w:softHyphen/>
        <w:t>мостей должны быть отражены в акте их приемки или в общем журнале</w:t>
      </w:r>
      <w:proofErr w:type="gramEnd"/>
      <w:r w:rsidRPr="00AD52AC">
        <w:rPr>
          <w:sz w:val="24"/>
          <w:szCs w:val="24"/>
        </w:rPr>
        <w:t xml:space="preserve"> работ.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В случаях многократного использования подвесных лесов или подмостей они могут быть допущены к эксплуатации без испыта</w:t>
      </w:r>
      <w:r w:rsidRPr="00AD52AC">
        <w:rPr>
          <w:sz w:val="24"/>
          <w:szCs w:val="24"/>
        </w:rPr>
        <w:softHyphen/>
        <w:t>ния при условии, что конструкция, на которую подвешиваются леса (подмости), проверена на нагрузку, превышающую расчет</w:t>
      </w:r>
      <w:r w:rsidRPr="00AD52AC">
        <w:rPr>
          <w:sz w:val="24"/>
          <w:szCs w:val="24"/>
        </w:rPr>
        <w:softHyphen/>
        <w:t>ную не менее чем в два раза, а закрепление лесов осуществлено типовыми узлами (устройствами), выдержавшими необходимые испытания.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2.21.Подъемные подмости на время перерывов в работе должны быть опущены на землю. Переход с подъемных подмостей в здание или сооружение не допускается.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2.22.Лебедки</w:t>
      </w:r>
      <w:proofErr w:type="gramStart"/>
      <w:r w:rsidRPr="00AD52AC">
        <w:rPr>
          <w:sz w:val="24"/>
          <w:szCs w:val="24"/>
        </w:rPr>
        <w:t>,п</w:t>
      </w:r>
      <w:proofErr w:type="gramEnd"/>
      <w:r w:rsidRPr="00AD52AC">
        <w:rPr>
          <w:sz w:val="24"/>
          <w:szCs w:val="24"/>
        </w:rPr>
        <w:t>рименяемые для перемещения подъемных под</w:t>
      </w:r>
      <w:r w:rsidRPr="00AD52AC">
        <w:rPr>
          <w:sz w:val="24"/>
          <w:szCs w:val="24"/>
        </w:rPr>
        <w:softHyphen/>
        <w:t xml:space="preserve">мостей и </w:t>
      </w:r>
      <w:proofErr w:type="spellStart"/>
      <w:r w:rsidRPr="00AD52AC">
        <w:rPr>
          <w:sz w:val="24"/>
          <w:szCs w:val="24"/>
        </w:rPr>
        <w:t>устана-вливаемые</w:t>
      </w:r>
      <w:proofErr w:type="spellEnd"/>
      <w:r w:rsidRPr="00AD52AC">
        <w:rPr>
          <w:sz w:val="24"/>
          <w:szCs w:val="24"/>
        </w:rPr>
        <w:t xml:space="preserve"> на земле, должны быть загружены балластом, вес которого должен не “менее чем в два раза превы</w:t>
      </w:r>
      <w:r w:rsidRPr="00AD52AC">
        <w:rPr>
          <w:sz w:val="24"/>
          <w:szCs w:val="24"/>
        </w:rPr>
        <w:softHyphen/>
        <w:t xml:space="preserve">шать тяговое усилие лебедки. Балласт должен быть закреплен на раме лебедки. 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</w:t>
      </w:r>
      <w:proofErr w:type="gramStart"/>
      <w:r w:rsidRPr="00AD52AC">
        <w:rPr>
          <w:sz w:val="24"/>
          <w:szCs w:val="24"/>
        </w:rPr>
        <w:t>2.23.Уклоны пути для перемещения лесов в поперечном и про</w:t>
      </w:r>
      <w:r w:rsidRPr="00AD52AC">
        <w:rPr>
          <w:sz w:val="24"/>
          <w:szCs w:val="24"/>
        </w:rPr>
        <w:softHyphen/>
        <w:t>дольном направлениях не должны превышать указанных в паспор</w:t>
      </w:r>
      <w:r w:rsidRPr="00AD52AC">
        <w:rPr>
          <w:sz w:val="24"/>
          <w:szCs w:val="24"/>
        </w:rPr>
        <w:softHyphen/>
        <w:t>те и инструкции захода-изготовителя лесов.</w:t>
      </w:r>
      <w:proofErr w:type="gramEnd"/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Перемещение лесов при ветре скоростью более 10 м/</w:t>
      </w:r>
      <w:proofErr w:type="gramStart"/>
      <w:r w:rsidRPr="00AD52AC">
        <w:rPr>
          <w:sz w:val="24"/>
          <w:szCs w:val="24"/>
        </w:rPr>
        <w:t>с</w:t>
      </w:r>
      <w:proofErr w:type="gramEnd"/>
      <w:r w:rsidRPr="00AD52AC">
        <w:rPr>
          <w:sz w:val="24"/>
          <w:szCs w:val="24"/>
        </w:rPr>
        <w:t xml:space="preserve"> не до</w:t>
      </w:r>
      <w:r w:rsidRPr="00AD52AC">
        <w:rPr>
          <w:sz w:val="24"/>
          <w:szCs w:val="24"/>
        </w:rPr>
        <w:softHyphen/>
        <w:t>пускается. Перед перемещением передвижные леса должны быть освобождены от материалов и тары и на них не должно быть людей.</w:t>
      </w:r>
    </w:p>
    <w:p w:rsidR="00230207" w:rsidRPr="00AD52AC" w:rsidRDefault="00230207" w:rsidP="00230207">
      <w:pPr>
        <w:ind w:firstLine="1134"/>
        <w:rPr>
          <w:sz w:val="24"/>
          <w:szCs w:val="24"/>
        </w:rPr>
      </w:pPr>
    </w:p>
    <w:p w:rsidR="00230207" w:rsidRPr="00AD52AC" w:rsidRDefault="00230207" w:rsidP="00230207">
      <w:pPr>
        <w:ind w:firstLine="1134"/>
        <w:rPr>
          <w:b/>
          <w:sz w:val="24"/>
          <w:szCs w:val="24"/>
        </w:rPr>
      </w:pPr>
      <w:r w:rsidRPr="00AD52AC">
        <w:rPr>
          <w:b/>
          <w:sz w:val="24"/>
          <w:szCs w:val="24"/>
        </w:rPr>
        <w:t>3. Требования к устройству и эксплуатации площадок и лест</w:t>
      </w:r>
      <w:r w:rsidRPr="00AD52AC">
        <w:rPr>
          <w:b/>
          <w:sz w:val="24"/>
          <w:szCs w:val="24"/>
        </w:rPr>
        <w:softHyphen/>
        <w:t>ниц.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3.1.Площадка - это навесная конструкция,  предназначен</w:t>
      </w:r>
      <w:r w:rsidRPr="00AD52AC">
        <w:rPr>
          <w:sz w:val="24"/>
          <w:szCs w:val="24"/>
        </w:rPr>
        <w:softHyphen/>
        <w:t>ная для образования рабочего места непосредственно в зоне про</w:t>
      </w:r>
      <w:r w:rsidRPr="00AD52AC">
        <w:rPr>
          <w:sz w:val="24"/>
          <w:szCs w:val="24"/>
        </w:rPr>
        <w:softHyphen/>
        <w:t>изводства работ.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Лестница - это конструкция, предназначенная для перемеще</w:t>
      </w:r>
      <w:r w:rsidRPr="00AD52AC">
        <w:rPr>
          <w:sz w:val="24"/>
          <w:szCs w:val="24"/>
        </w:rPr>
        <w:softHyphen/>
        <w:t>ния людей по высоте и создания кратковременных рабочих мест.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3.2.Площадки и лестницы должны изготавливаться в соот</w:t>
      </w:r>
      <w:r w:rsidRPr="00AD52AC">
        <w:rPr>
          <w:sz w:val="24"/>
          <w:szCs w:val="24"/>
        </w:rPr>
        <w:softHyphen/>
        <w:t>ветствии с требованиями государственных стандартов по рабочим чертежам и утвержденным в установленном порядке.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3.3.Для изготовления площадок и лестниц должны применять</w:t>
      </w:r>
      <w:r w:rsidRPr="00AD52AC">
        <w:rPr>
          <w:sz w:val="24"/>
          <w:szCs w:val="24"/>
        </w:rPr>
        <w:softHyphen/>
        <w:t>ся материалы (сталь, алюминиевые сплавы) в зависимости от климатического исполнения (по ГОСТ 15.150-69).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3.4.Каждая конструкция площадок и лестниц на одном из своих элементов должна иметь табличку, содержащую следующие данные: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- товарный знак и наименование предприятия-изготовителя; 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- обозначение изделия (марку); 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- значение нормативной нагрузки; 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lastRenderedPageBreak/>
        <w:t xml:space="preserve">   - номер изделия и партии; дату изготовления (месяц, год).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3.5.Высота перильного ограждения должна быть не менее 1,00 м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3.6.Высота бортового ограждения площадок должна быть не менее     0,1 м.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3.7.Опорные концы приставных вертикальных и наклонных лестниц должны иметь: при установке на асфальтовые, бетонные и другие твердые поверхности башмаки из нескользящего мате</w:t>
      </w:r>
      <w:r w:rsidRPr="00AD52AC">
        <w:rPr>
          <w:sz w:val="24"/>
          <w:szCs w:val="24"/>
        </w:rPr>
        <w:softHyphen/>
        <w:t>риала (резины и т.п.).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3.8.Расстояние между тетивами лестниц должно быть от 0,45 до 0,80 м.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3.9.Расстояние между ступенями  лестниц должно быть от 0,30 до       0,34 м, а расстояние от первой ступени до уровня установ</w:t>
      </w:r>
      <w:r w:rsidRPr="00AD52AC">
        <w:rPr>
          <w:sz w:val="24"/>
          <w:szCs w:val="24"/>
        </w:rPr>
        <w:softHyphen/>
        <w:t>ки (пола, перекрытия и т.п.) - не более 0,40 м.</w:t>
      </w:r>
    </w:p>
    <w:p w:rsidR="00230207" w:rsidRPr="00AD52AC" w:rsidRDefault="00230207" w:rsidP="00230207">
      <w:pPr>
        <w:pStyle w:val="a3"/>
        <w:ind w:left="0"/>
        <w:rPr>
          <w:sz w:val="24"/>
          <w:szCs w:val="24"/>
        </w:rPr>
      </w:pPr>
      <w:r w:rsidRPr="00AD52AC">
        <w:rPr>
          <w:sz w:val="24"/>
          <w:szCs w:val="24"/>
        </w:rPr>
        <w:t xml:space="preserve">      3.10.Приставные и свободностоящие лестницы высотой более 5 м, устанавливаемые под углом более 75 градусов к горизонту, дол</w:t>
      </w:r>
      <w:r w:rsidRPr="00AD52AC">
        <w:rPr>
          <w:sz w:val="24"/>
          <w:szCs w:val="24"/>
        </w:rPr>
        <w:softHyphen/>
        <w:t xml:space="preserve">жны иметь, начиная с высоты 2 м от ее нижнего конца, дуговое ограждение или должны </w:t>
      </w:r>
      <w:proofErr w:type="gramStart"/>
      <w:r w:rsidRPr="00AD52AC">
        <w:rPr>
          <w:sz w:val="24"/>
          <w:szCs w:val="24"/>
        </w:rPr>
        <w:t>быть</w:t>
      </w:r>
      <w:proofErr w:type="gramEnd"/>
      <w:r w:rsidRPr="00AD52AC">
        <w:rPr>
          <w:sz w:val="24"/>
          <w:szCs w:val="24"/>
        </w:rPr>
        <w:t xml:space="preserve"> оборудованы канатом с ловителем для закрепления карабина предохранительного пояса, а устанав</w:t>
      </w:r>
      <w:r w:rsidRPr="00AD52AC">
        <w:rPr>
          <w:sz w:val="24"/>
          <w:szCs w:val="24"/>
        </w:rPr>
        <w:softHyphen/>
        <w:t>ливаемые под углом от 70 до 75 град к горизонту - перильное ограждение с обеих сторон с высотой по вертикали от 0,9 до 1,4 м, начиная с высоты 5 м.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3.11.Навесные лестницы длиной более 5 м вертикальные и устанавливаемые с углом наклона к горизонту более 75 град дол</w:t>
      </w:r>
      <w:r w:rsidRPr="00AD52AC">
        <w:rPr>
          <w:sz w:val="24"/>
          <w:szCs w:val="24"/>
        </w:rPr>
        <w:softHyphen/>
        <w:t>жны иметь дуговое ограждение или канаты с ловителями для за</w:t>
      </w:r>
      <w:r w:rsidRPr="00AD52AC">
        <w:rPr>
          <w:sz w:val="24"/>
          <w:szCs w:val="24"/>
        </w:rPr>
        <w:softHyphen/>
        <w:t>крепления карабина предохранительного пояса.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3.12.Дуги ограждения должны быть расположены на расстоя</w:t>
      </w:r>
      <w:r w:rsidRPr="00AD52AC">
        <w:rPr>
          <w:sz w:val="24"/>
          <w:szCs w:val="24"/>
        </w:rPr>
        <w:softHyphen/>
        <w:t>нии не более 0,80 м друг от друга и соединены не менее чем тре</w:t>
      </w:r>
      <w:r w:rsidRPr="00AD52AC">
        <w:rPr>
          <w:sz w:val="24"/>
          <w:szCs w:val="24"/>
        </w:rPr>
        <w:softHyphen/>
        <w:t>мя продольными полосами. Расстояние от лестницы до дуги дол</w:t>
      </w:r>
      <w:r w:rsidRPr="00AD52AC">
        <w:rPr>
          <w:sz w:val="24"/>
          <w:szCs w:val="24"/>
        </w:rPr>
        <w:softHyphen/>
        <w:t>жно быть не менее 0,7 м и не более 0,8 м при ширине ограждения от 0,7 до 0,8 м.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3.13.Лестницы допускается применять только для перехода с одной площадки на другую и для выполнения кратковременных работ, не требующих от исполнителя упора.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3.14.При работе с лестницы на высоте более 1,3 м следует применять предохранительный пояс, прикрепленный к конструк</w:t>
      </w:r>
      <w:r w:rsidRPr="00AD52AC">
        <w:rPr>
          <w:sz w:val="24"/>
          <w:szCs w:val="24"/>
        </w:rPr>
        <w:softHyphen/>
        <w:t>ции сооружения или к лестнице, при условии прикрепления ее к конструкции.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3.15.Запрещается работать с приставной лестницы с </w:t>
      </w:r>
      <w:proofErr w:type="spellStart"/>
      <w:r w:rsidRPr="00AD52AC">
        <w:rPr>
          <w:sz w:val="24"/>
          <w:szCs w:val="24"/>
        </w:rPr>
        <w:t>электро-пневмоинструментом</w:t>
      </w:r>
      <w:proofErr w:type="spellEnd"/>
      <w:r w:rsidRPr="00AD52AC">
        <w:rPr>
          <w:sz w:val="24"/>
          <w:szCs w:val="24"/>
        </w:rPr>
        <w:t xml:space="preserve"> и производить электросварочные и газосва</w:t>
      </w:r>
      <w:r w:rsidRPr="00AD52AC">
        <w:rPr>
          <w:sz w:val="24"/>
          <w:szCs w:val="24"/>
        </w:rPr>
        <w:softHyphen/>
        <w:t>рочные работы.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3.16.Запрещается укладывать на ступени лестниц инструмен</w:t>
      </w:r>
      <w:r w:rsidRPr="00AD52AC">
        <w:rPr>
          <w:sz w:val="24"/>
          <w:szCs w:val="24"/>
        </w:rPr>
        <w:softHyphen/>
        <w:t>ты, детали, материалы.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3.17.Запрещается сбрасывание лестницы при разгрузке с транс</w:t>
      </w:r>
      <w:r w:rsidRPr="00AD52AC">
        <w:rPr>
          <w:sz w:val="24"/>
          <w:szCs w:val="24"/>
        </w:rPr>
        <w:softHyphen/>
        <w:t>порта, переносе с одного места на другое и другие действия, мо</w:t>
      </w:r>
      <w:r w:rsidRPr="00AD52AC">
        <w:rPr>
          <w:sz w:val="24"/>
          <w:szCs w:val="24"/>
        </w:rPr>
        <w:softHyphen/>
        <w:t>гущие причинить повреждения элементам конструкции.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3.18.Эксплуатация неисправных лестниц и площадок не допус</w:t>
      </w:r>
      <w:r w:rsidRPr="00AD52AC">
        <w:rPr>
          <w:sz w:val="24"/>
          <w:szCs w:val="24"/>
        </w:rPr>
        <w:softHyphen/>
        <w:t>кается.</w:t>
      </w:r>
    </w:p>
    <w:p w:rsidR="00230207" w:rsidRPr="00AD52AC" w:rsidRDefault="00230207" w:rsidP="00230207">
      <w:pPr>
        <w:ind w:firstLine="1134"/>
        <w:rPr>
          <w:sz w:val="24"/>
          <w:szCs w:val="24"/>
        </w:rPr>
      </w:pPr>
    </w:p>
    <w:p w:rsidR="00230207" w:rsidRPr="00AD52AC" w:rsidRDefault="00230207" w:rsidP="00230207">
      <w:pPr>
        <w:ind w:firstLine="1134"/>
        <w:jc w:val="center"/>
        <w:rPr>
          <w:b/>
          <w:sz w:val="24"/>
          <w:szCs w:val="24"/>
        </w:rPr>
      </w:pPr>
      <w:r w:rsidRPr="00AD52AC">
        <w:rPr>
          <w:b/>
          <w:sz w:val="24"/>
          <w:szCs w:val="24"/>
        </w:rPr>
        <w:t xml:space="preserve">4. Нормы и сроки испытаний предохранительных </w:t>
      </w:r>
    </w:p>
    <w:p w:rsidR="00230207" w:rsidRPr="00AD52AC" w:rsidRDefault="00230207" w:rsidP="00230207">
      <w:pPr>
        <w:ind w:firstLine="1134"/>
        <w:jc w:val="center"/>
        <w:rPr>
          <w:b/>
          <w:sz w:val="24"/>
          <w:szCs w:val="24"/>
        </w:rPr>
      </w:pPr>
      <w:r w:rsidRPr="00AD52AC">
        <w:rPr>
          <w:b/>
          <w:sz w:val="24"/>
          <w:szCs w:val="24"/>
        </w:rPr>
        <w:t>поясов и страховочных канатов.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4.1.В процессе эксплуатации предохранительные пояса и стра</w:t>
      </w:r>
      <w:r w:rsidRPr="00AD52AC">
        <w:rPr>
          <w:sz w:val="24"/>
          <w:szCs w:val="24"/>
        </w:rPr>
        <w:softHyphen/>
        <w:t>ховочные канаты должны подвергаться испытаниям статической нагрузкой согласно нормам, указанным в таблице 1.</w:t>
      </w:r>
    </w:p>
    <w:p w:rsidR="00230207" w:rsidRPr="00AD52AC" w:rsidRDefault="00230207" w:rsidP="00230207">
      <w:pPr>
        <w:ind w:firstLine="1134"/>
        <w:rPr>
          <w:sz w:val="24"/>
          <w:szCs w:val="24"/>
        </w:rPr>
      </w:pPr>
      <w:r w:rsidRPr="00AD52AC">
        <w:rPr>
          <w:sz w:val="24"/>
          <w:szCs w:val="24"/>
        </w:rPr>
        <w:tab/>
      </w:r>
      <w:r w:rsidRPr="00AD52AC">
        <w:rPr>
          <w:sz w:val="24"/>
          <w:szCs w:val="24"/>
        </w:rPr>
        <w:tab/>
      </w:r>
      <w:r w:rsidRPr="00AD52AC">
        <w:rPr>
          <w:sz w:val="24"/>
          <w:szCs w:val="24"/>
        </w:rPr>
        <w:tab/>
      </w:r>
      <w:r w:rsidRPr="00AD52AC">
        <w:rPr>
          <w:sz w:val="24"/>
          <w:szCs w:val="24"/>
        </w:rPr>
        <w:tab/>
      </w:r>
      <w:r w:rsidRPr="00AD52AC">
        <w:rPr>
          <w:sz w:val="24"/>
          <w:szCs w:val="24"/>
        </w:rPr>
        <w:tab/>
      </w:r>
      <w:r w:rsidRPr="00AD52AC">
        <w:rPr>
          <w:sz w:val="24"/>
          <w:szCs w:val="24"/>
        </w:rPr>
        <w:tab/>
      </w:r>
      <w:r w:rsidRPr="00AD52AC">
        <w:rPr>
          <w:sz w:val="24"/>
          <w:szCs w:val="24"/>
        </w:rPr>
        <w:tab/>
      </w:r>
      <w:r w:rsidRPr="00AD52AC">
        <w:rPr>
          <w:sz w:val="24"/>
          <w:szCs w:val="24"/>
        </w:rPr>
        <w:tab/>
      </w:r>
      <w:r w:rsidRPr="00AD52AC">
        <w:rPr>
          <w:sz w:val="24"/>
          <w:szCs w:val="24"/>
        </w:rPr>
        <w:tab/>
      </w:r>
      <w:r w:rsidRPr="00AD52AC">
        <w:rPr>
          <w:sz w:val="24"/>
          <w:szCs w:val="24"/>
        </w:rPr>
        <w:tab/>
      </w:r>
      <w:r w:rsidRPr="00AD52AC">
        <w:rPr>
          <w:sz w:val="24"/>
          <w:szCs w:val="24"/>
        </w:rPr>
        <w:tab/>
        <w:t xml:space="preserve"> Таблица 1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99"/>
        <w:gridCol w:w="2599"/>
        <w:gridCol w:w="2599"/>
        <w:gridCol w:w="2196"/>
      </w:tblGrid>
      <w:tr w:rsidR="00230207" w:rsidRPr="00AD52AC" w:rsidTr="008A6920">
        <w:tc>
          <w:tcPr>
            <w:tcW w:w="2599" w:type="dxa"/>
          </w:tcPr>
          <w:p w:rsidR="00230207" w:rsidRPr="00AD52AC" w:rsidRDefault="00230207" w:rsidP="008A6920">
            <w:pPr>
              <w:rPr>
                <w:sz w:val="24"/>
                <w:szCs w:val="24"/>
              </w:rPr>
            </w:pPr>
            <w:r w:rsidRPr="00AD52A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599" w:type="dxa"/>
          </w:tcPr>
          <w:p w:rsidR="00230207" w:rsidRPr="00AD52AC" w:rsidRDefault="00230207" w:rsidP="008A6920">
            <w:pPr>
              <w:rPr>
                <w:sz w:val="24"/>
                <w:szCs w:val="24"/>
              </w:rPr>
            </w:pPr>
            <w:r w:rsidRPr="00AD52AC">
              <w:rPr>
                <w:sz w:val="24"/>
                <w:szCs w:val="24"/>
              </w:rPr>
              <w:t>Испытательная нагрузка (статистическая)</w:t>
            </w:r>
          </w:p>
        </w:tc>
        <w:tc>
          <w:tcPr>
            <w:tcW w:w="2599" w:type="dxa"/>
          </w:tcPr>
          <w:p w:rsidR="00230207" w:rsidRPr="00AD52AC" w:rsidRDefault="00230207" w:rsidP="008A6920">
            <w:pPr>
              <w:rPr>
                <w:sz w:val="24"/>
                <w:szCs w:val="24"/>
              </w:rPr>
            </w:pPr>
            <w:r w:rsidRPr="00AD52AC">
              <w:rPr>
                <w:sz w:val="24"/>
                <w:szCs w:val="24"/>
              </w:rPr>
              <w:t>Продолжительность испытания</w:t>
            </w:r>
          </w:p>
        </w:tc>
        <w:tc>
          <w:tcPr>
            <w:tcW w:w="2196" w:type="dxa"/>
          </w:tcPr>
          <w:p w:rsidR="00230207" w:rsidRPr="00AD52AC" w:rsidRDefault="00230207" w:rsidP="008A6920">
            <w:pPr>
              <w:rPr>
                <w:sz w:val="24"/>
                <w:szCs w:val="24"/>
              </w:rPr>
            </w:pPr>
            <w:r w:rsidRPr="00AD52AC">
              <w:rPr>
                <w:sz w:val="24"/>
                <w:szCs w:val="24"/>
              </w:rPr>
              <w:t>Периодичность испытания</w:t>
            </w:r>
          </w:p>
        </w:tc>
      </w:tr>
      <w:tr w:rsidR="00230207" w:rsidRPr="00AD52AC" w:rsidTr="008A6920">
        <w:tc>
          <w:tcPr>
            <w:tcW w:w="2599" w:type="dxa"/>
          </w:tcPr>
          <w:p w:rsidR="00230207" w:rsidRPr="00AD52AC" w:rsidRDefault="00230207" w:rsidP="008A6920">
            <w:pPr>
              <w:rPr>
                <w:sz w:val="24"/>
                <w:szCs w:val="24"/>
              </w:rPr>
            </w:pPr>
            <w:r w:rsidRPr="00AD52AC">
              <w:rPr>
                <w:sz w:val="24"/>
                <w:szCs w:val="24"/>
              </w:rPr>
              <w:t>Предохранительный пояс</w:t>
            </w:r>
          </w:p>
        </w:tc>
        <w:tc>
          <w:tcPr>
            <w:tcW w:w="2599" w:type="dxa"/>
          </w:tcPr>
          <w:p w:rsidR="00230207" w:rsidRPr="00AD52AC" w:rsidRDefault="00230207" w:rsidP="008A6920">
            <w:pPr>
              <w:rPr>
                <w:sz w:val="24"/>
                <w:szCs w:val="24"/>
              </w:rPr>
            </w:pPr>
            <w:r w:rsidRPr="00AD52AC">
              <w:rPr>
                <w:sz w:val="24"/>
                <w:szCs w:val="24"/>
              </w:rPr>
              <w:t>2200 Н (225 кгс)</w:t>
            </w:r>
          </w:p>
        </w:tc>
        <w:tc>
          <w:tcPr>
            <w:tcW w:w="2599" w:type="dxa"/>
          </w:tcPr>
          <w:p w:rsidR="00230207" w:rsidRPr="00AD52AC" w:rsidRDefault="00230207" w:rsidP="008A6920">
            <w:pPr>
              <w:rPr>
                <w:sz w:val="24"/>
                <w:szCs w:val="24"/>
              </w:rPr>
            </w:pPr>
            <w:r w:rsidRPr="00AD52AC">
              <w:rPr>
                <w:sz w:val="24"/>
                <w:szCs w:val="24"/>
              </w:rPr>
              <w:t>5 мин.</w:t>
            </w:r>
          </w:p>
        </w:tc>
        <w:tc>
          <w:tcPr>
            <w:tcW w:w="2196" w:type="dxa"/>
          </w:tcPr>
          <w:p w:rsidR="00230207" w:rsidRPr="00AD52AC" w:rsidRDefault="00230207" w:rsidP="008A6920">
            <w:pPr>
              <w:rPr>
                <w:sz w:val="24"/>
                <w:szCs w:val="24"/>
              </w:rPr>
            </w:pPr>
            <w:r w:rsidRPr="00AD52AC">
              <w:rPr>
                <w:sz w:val="24"/>
                <w:szCs w:val="24"/>
              </w:rPr>
              <w:t>12 мес.</w:t>
            </w:r>
          </w:p>
        </w:tc>
      </w:tr>
      <w:tr w:rsidR="00230207" w:rsidRPr="00AD52AC" w:rsidTr="008A6920">
        <w:tc>
          <w:tcPr>
            <w:tcW w:w="2599" w:type="dxa"/>
          </w:tcPr>
          <w:p w:rsidR="00230207" w:rsidRPr="00AD52AC" w:rsidRDefault="00230207" w:rsidP="008A6920">
            <w:pPr>
              <w:rPr>
                <w:sz w:val="24"/>
                <w:szCs w:val="24"/>
              </w:rPr>
            </w:pPr>
            <w:r w:rsidRPr="00AD52AC">
              <w:rPr>
                <w:sz w:val="24"/>
                <w:szCs w:val="24"/>
              </w:rPr>
              <w:t>Страховочный канат</w:t>
            </w:r>
          </w:p>
        </w:tc>
        <w:tc>
          <w:tcPr>
            <w:tcW w:w="2599" w:type="dxa"/>
          </w:tcPr>
          <w:p w:rsidR="00230207" w:rsidRPr="00AD52AC" w:rsidRDefault="00230207" w:rsidP="008A6920">
            <w:pPr>
              <w:rPr>
                <w:sz w:val="24"/>
                <w:szCs w:val="24"/>
              </w:rPr>
            </w:pPr>
            <w:r w:rsidRPr="00AD52AC">
              <w:rPr>
                <w:sz w:val="24"/>
                <w:szCs w:val="24"/>
              </w:rPr>
              <w:t>2200 Н (225 кгс)</w:t>
            </w:r>
          </w:p>
        </w:tc>
        <w:tc>
          <w:tcPr>
            <w:tcW w:w="2599" w:type="dxa"/>
          </w:tcPr>
          <w:p w:rsidR="00230207" w:rsidRPr="00AD52AC" w:rsidRDefault="00230207" w:rsidP="008A6920">
            <w:pPr>
              <w:rPr>
                <w:sz w:val="24"/>
                <w:szCs w:val="24"/>
              </w:rPr>
            </w:pPr>
            <w:r w:rsidRPr="00AD52AC">
              <w:rPr>
                <w:sz w:val="24"/>
                <w:szCs w:val="24"/>
              </w:rPr>
              <w:t>5 мин.</w:t>
            </w:r>
          </w:p>
        </w:tc>
        <w:tc>
          <w:tcPr>
            <w:tcW w:w="2196" w:type="dxa"/>
          </w:tcPr>
          <w:p w:rsidR="00230207" w:rsidRPr="00AD52AC" w:rsidRDefault="00230207" w:rsidP="008A6920">
            <w:pPr>
              <w:rPr>
                <w:sz w:val="24"/>
                <w:szCs w:val="24"/>
              </w:rPr>
            </w:pPr>
            <w:r w:rsidRPr="00AD52AC">
              <w:rPr>
                <w:sz w:val="24"/>
                <w:szCs w:val="24"/>
              </w:rPr>
              <w:t>12 мес.</w:t>
            </w:r>
          </w:p>
        </w:tc>
      </w:tr>
    </w:tbl>
    <w:p w:rsidR="00230207" w:rsidRPr="00AD52AC" w:rsidRDefault="00230207" w:rsidP="00230207">
      <w:pPr>
        <w:ind w:firstLine="1134"/>
        <w:rPr>
          <w:sz w:val="24"/>
          <w:szCs w:val="24"/>
        </w:rPr>
      </w:pP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4.2.Испытание предохранительного пояса.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Пояс надевают на жесткую опору диаметром 300 мм и засте</w:t>
      </w:r>
      <w:r w:rsidRPr="00AD52AC">
        <w:rPr>
          <w:sz w:val="24"/>
          <w:szCs w:val="24"/>
        </w:rPr>
        <w:softHyphen/>
        <w:t>гивают на пряжку. Испытательный груз прикладывают поочередно к карабину стропа (цепи) и свободному полукольцу (ушку) для застегивания карабина или к карабину второго стропа (в зависи</w:t>
      </w:r>
      <w:r w:rsidRPr="00AD52AC">
        <w:rPr>
          <w:sz w:val="24"/>
          <w:szCs w:val="24"/>
        </w:rPr>
        <w:softHyphen/>
      </w:r>
      <w:r w:rsidRPr="00AD52AC">
        <w:rPr>
          <w:sz w:val="24"/>
          <w:szCs w:val="24"/>
        </w:rPr>
        <w:lastRenderedPageBreak/>
        <w:t>мости от конструкции стропа), а также свободному полукольцу для закрепления страховочного каната. После испытания пояс осматривается.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Проверяется работа замка и стопора карабина, действие пру</w:t>
      </w:r>
      <w:r w:rsidRPr="00AD52AC">
        <w:rPr>
          <w:sz w:val="24"/>
          <w:szCs w:val="24"/>
        </w:rPr>
        <w:softHyphen/>
        <w:t>жин, отсутствие самопроизвольного раскрытия карабина при на</w:t>
      </w:r>
      <w:r w:rsidRPr="00AD52AC">
        <w:rPr>
          <w:sz w:val="24"/>
          <w:szCs w:val="24"/>
        </w:rPr>
        <w:softHyphen/>
        <w:t>жатии вручную на замок. Пояс считается выдержавшим испыта</w:t>
      </w:r>
      <w:r w:rsidRPr="00AD52AC">
        <w:rPr>
          <w:sz w:val="24"/>
          <w:szCs w:val="24"/>
        </w:rPr>
        <w:softHyphen/>
        <w:t>ние, если при осмотре не будет обнаружено заметных повреждений и при опробовании установлена нормальная работа замка и сто</w:t>
      </w:r>
      <w:r w:rsidRPr="00AD52AC">
        <w:rPr>
          <w:sz w:val="24"/>
          <w:szCs w:val="24"/>
        </w:rPr>
        <w:softHyphen/>
        <w:t>пора карабина.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4.3.Для испытания страхующий канат одним концом крепится к прочной опоре, а к другому концу прикладывается испытатель</w:t>
      </w:r>
      <w:r w:rsidRPr="00AD52AC">
        <w:rPr>
          <w:sz w:val="24"/>
          <w:szCs w:val="24"/>
        </w:rPr>
        <w:softHyphen/>
        <w:t>ная нагрузка. После снятия нагрузки канат не должен иметь по</w:t>
      </w:r>
      <w:r w:rsidRPr="00AD52AC">
        <w:rPr>
          <w:sz w:val="24"/>
          <w:szCs w:val="24"/>
        </w:rPr>
        <w:softHyphen/>
        <w:t xml:space="preserve">вреждений в виде обрыва прядей и местного </w:t>
      </w:r>
      <w:proofErr w:type="spellStart"/>
      <w:r w:rsidRPr="00AD52AC">
        <w:rPr>
          <w:sz w:val="24"/>
          <w:szCs w:val="24"/>
        </w:rPr>
        <w:t>утоньшения</w:t>
      </w:r>
      <w:proofErr w:type="spellEnd"/>
      <w:r w:rsidRPr="00AD52AC">
        <w:rPr>
          <w:sz w:val="24"/>
          <w:szCs w:val="24"/>
        </w:rPr>
        <w:t>, а также значительного увеличения длины.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4.4.После периодического  испытания к предохранительным поясам и страховочным канатам должны прикрепляться таблички с указанием даты испытания и величины испытательной нагрузки. </w:t>
      </w:r>
    </w:p>
    <w:p w:rsidR="00230207" w:rsidRPr="00AD52AC" w:rsidRDefault="00230207" w:rsidP="00230207">
      <w:pPr>
        <w:ind w:firstLine="1134"/>
        <w:rPr>
          <w:sz w:val="24"/>
          <w:szCs w:val="24"/>
        </w:rPr>
      </w:pPr>
    </w:p>
    <w:p w:rsidR="00230207" w:rsidRPr="00AD52AC" w:rsidRDefault="00230207" w:rsidP="00230207">
      <w:pPr>
        <w:ind w:firstLine="1134"/>
        <w:rPr>
          <w:b/>
          <w:sz w:val="24"/>
          <w:szCs w:val="24"/>
        </w:rPr>
      </w:pPr>
      <w:r w:rsidRPr="00AD52AC">
        <w:rPr>
          <w:b/>
          <w:sz w:val="24"/>
          <w:szCs w:val="24"/>
        </w:rPr>
        <w:t>5. Требования безопасности в аварийных ситуациях.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5.1.При обнаружении пожара или загорания необходимо немедленно сообщить администрации, в пожарную часть и преступить к тушению пожара имеющимися средствами.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5.2.При несчастном случае (</w:t>
      </w:r>
      <w:proofErr w:type="spellStart"/>
      <w:r w:rsidRPr="00AD52AC">
        <w:rPr>
          <w:sz w:val="24"/>
          <w:szCs w:val="24"/>
        </w:rPr>
        <w:t>травмирование</w:t>
      </w:r>
      <w:proofErr w:type="spellEnd"/>
      <w:r w:rsidRPr="00AD52AC">
        <w:rPr>
          <w:sz w:val="24"/>
          <w:szCs w:val="24"/>
        </w:rPr>
        <w:t xml:space="preserve"> вращающимися и движущимися частями механизмов, термические и химические ожоги, обморожение, падение с высоты, поражение электрическим током) необходимо оказать помощь пострадавшему, вызвать работников скорой медицинской помощи и сообщить о случившемся администрации. Сохранить до расследования обстановку на рабочем месте и состояние оборудования таким, каким они были в момент происшествия, если это не угрожает жизни и здоровью окружающих.</w:t>
      </w:r>
    </w:p>
    <w:p w:rsidR="00230207" w:rsidRPr="00AD52AC" w:rsidRDefault="00230207" w:rsidP="00230207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      5.4.При возникновении аварийной ситуации необходимо отключит машины и механизмы от источников питания.</w:t>
      </w:r>
    </w:p>
    <w:p w:rsidR="00230207" w:rsidRPr="00AD52AC" w:rsidRDefault="00230207" w:rsidP="00230207">
      <w:pPr>
        <w:spacing w:after="120"/>
        <w:rPr>
          <w:b/>
          <w:sz w:val="24"/>
          <w:szCs w:val="24"/>
        </w:rPr>
      </w:pPr>
    </w:p>
    <w:p w:rsidR="00AD52AC" w:rsidRPr="00AD52AC" w:rsidRDefault="00AD52AC" w:rsidP="00AD52AC">
      <w:pPr>
        <w:rPr>
          <w:sz w:val="24"/>
          <w:szCs w:val="24"/>
        </w:rPr>
      </w:pPr>
      <w:r w:rsidRPr="00AD52AC">
        <w:rPr>
          <w:sz w:val="24"/>
          <w:szCs w:val="24"/>
        </w:rPr>
        <w:t xml:space="preserve">С инструкцией </w:t>
      </w:r>
      <w:proofErr w:type="gramStart"/>
      <w:r w:rsidRPr="00AD52AC">
        <w:rPr>
          <w:sz w:val="24"/>
          <w:szCs w:val="24"/>
        </w:rPr>
        <w:t>ознакомлен</w:t>
      </w:r>
      <w:proofErr w:type="gramEnd"/>
      <w:r w:rsidRPr="00AD52AC">
        <w:rPr>
          <w:sz w:val="24"/>
          <w:szCs w:val="24"/>
        </w:rPr>
        <w:t>: ____________________________________________________</w:t>
      </w:r>
    </w:p>
    <w:p w:rsidR="00230207" w:rsidRPr="00AD52AC" w:rsidRDefault="00230207" w:rsidP="00230207">
      <w:pPr>
        <w:pStyle w:val="3"/>
        <w:jc w:val="left"/>
        <w:outlineLvl w:val="2"/>
        <w:rPr>
          <w:sz w:val="24"/>
          <w:szCs w:val="24"/>
        </w:rPr>
      </w:pPr>
    </w:p>
    <w:p w:rsidR="00140050" w:rsidRPr="00AD52AC" w:rsidRDefault="00140050">
      <w:pPr>
        <w:rPr>
          <w:sz w:val="24"/>
          <w:szCs w:val="24"/>
        </w:rPr>
      </w:pPr>
    </w:p>
    <w:sectPr w:rsidR="00140050" w:rsidRPr="00AD52AC" w:rsidSect="00AD52AC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8723D"/>
    <w:multiLevelType w:val="singleLevel"/>
    <w:tmpl w:val="D5DA9EBE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207"/>
    <w:rsid w:val="00140050"/>
    <w:rsid w:val="00230207"/>
    <w:rsid w:val="00451504"/>
    <w:rsid w:val="0062306F"/>
    <w:rsid w:val="00A15280"/>
    <w:rsid w:val="00AD52AC"/>
    <w:rsid w:val="00BF3F7E"/>
    <w:rsid w:val="00D01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2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230207"/>
    <w:pPr>
      <w:keepNext/>
      <w:jc w:val="center"/>
    </w:pPr>
    <w:rPr>
      <w:b/>
      <w:sz w:val="28"/>
    </w:rPr>
  </w:style>
  <w:style w:type="paragraph" w:styleId="a3">
    <w:name w:val="Body Text Indent"/>
    <w:basedOn w:val="a"/>
    <w:link w:val="a4"/>
    <w:semiHidden/>
    <w:rsid w:val="00230207"/>
    <w:pPr>
      <w:widowControl w:val="0"/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2302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аголовок 2"/>
    <w:basedOn w:val="a"/>
    <w:next w:val="a"/>
    <w:rsid w:val="00230207"/>
    <w:pPr>
      <w:keepNext/>
      <w:spacing w:after="120"/>
      <w:jc w:val="center"/>
    </w:pPr>
    <w:rPr>
      <w:sz w:val="32"/>
    </w:rPr>
  </w:style>
  <w:style w:type="paragraph" w:customStyle="1" w:styleId="3">
    <w:name w:val="заголовок 3"/>
    <w:basedOn w:val="a"/>
    <w:next w:val="a"/>
    <w:rsid w:val="00230207"/>
    <w:pPr>
      <w:keepNext/>
      <w:spacing w:after="120"/>
      <w:jc w:val="center"/>
    </w:pPr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2954</Words>
  <Characters>16842</Characters>
  <Application>Microsoft Office Word</Application>
  <DocSecurity>0</DocSecurity>
  <Lines>140</Lines>
  <Paragraphs>39</Paragraphs>
  <ScaleCrop>false</ScaleCrop>
  <Company>Microsoft</Company>
  <LinksUpToDate>false</LinksUpToDate>
  <CharactersWithSpaces>19757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Ситниковы</dc:creator>
  <cp:lastModifiedBy>user</cp:lastModifiedBy>
  <cp:revision>7</cp:revision>
  <cp:lastPrinted>2011-04-25T10:09:00Z</cp:lastPrinted>
  <dcterms:created xsi:type="dcterms:W3CDTF">2011-04-02T17:30:00Z</dcterms:created>
  <dcterms:modified xsi:type="dcterms:W3CDTF">2011-04-25T10:09:00Z</dcterms:modified>
</cp:coreProperties>
</file>